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6E42" w14:textId="77777777" w:rsidR="004E5215" w:rsidRPr="00340185" w:rsidRDefault="004E5215" w:rsidP="004E5215">
      <w:pPr>
        <w:spacing w:after="0" w:line="240" w:lineRule="auto"/>
        <w:ind w:left="0" w:right="0"/>
        <w:jc w:val="center"/>
        <w:rPr>
          <w:rFonts w:ascii="Arial" w:eastAsia="Arial" w:hAnsi="Arial" w:cs="Arial"/>
          <w:b/>
          <w:sz w:val="24"/>
          <w:szCs w:val="24"/>
        </w:rPr>
      </w:pPr>
    </w:p>
    <w:p w14:paraId="00000003" w14:textId="45291BA9" w:rsidR="00176B43" w:rsidRPr="00340185" w:rsidRDefault="005C1C25" w:rsidP="004E5215">
      <w:pPr>
        <w:spacing w:after="0" w:line="240" w:lineRule="auto"/>
        <w:ind w:left="0" w:right="0"/>
        <w:jc w:val="center"/>
        <w:rPr>
          <w:rFonts w:ascii="Arial" w:eastAsia="Arial" w:hAnsi="Arial" w:cs="Arial"/>
          <w:b/>
          <w:sz w:val="24"/>
          <w:szCs w:val="24"/>
        </w:rPr>
      </w:pPr>
      <w:r w:rsidRPr="00340185">
        <w:rPr>
          <w:rFonts w:ascii="Arial" w:eastAsia="Arial" w:hAnsi="Arial" w:cs="Arial"/>
          <w:b/>
          <w:sz w:val="24"/>
          <w:szCs w:val="24"/>
        </w:rPr>
        <w:t xml:space="preserve">REQUERIMENTO Nº </w:t>
      </w:r>
      <w:r w:rsidR="00340185" w:rsidRPr="00340185">
        <w:rPr>
          <w:rFonts w:ascii="Arial" w:eastAsia="Arial" w:hAnsi="Arial" w:cs="Arial"/>
          <w:b/>
          <w:sz w:val="24"/>
          <w:szCs w:val="24"/>
        </w:rPr>
        <w:t>024</w:t>
      </w:r>
      <w:r w:rsidRPr="00340185">
        <w:rPr>
          <w:rFonts w:ascii="Arial" w:eastAsia="Arial" w:hAnsi="Arial" w:cs="Arial"/>
          <w:b/>
          <w:sz w:val="24"/>
          <w:szCs w:val="24"/>
        </w:rPr>
        <w:t>/2026</w:t>
      </w:r>
    </w:p>
    <w:p w14:paraId="7AEE16CD" w14:textId="77777777" w:rsidR="00FE47EF" w:rsidRPr="00340185" w:rsidRDefault="00FE47EF" w:rsidP="004E5215">
      <w:pPr>
        <w:spacing w:after="0" w:line="240" w:lineRule="auto"/>
        <w:ind w:left="0" w:right="0"/>
        <w:jc w:val="center"/>
        <w:rPr>
          <w:rFonts w:ascii="Arial" w:eastAsia="Arial" w:hAnsi="Arial" w:cs="Arial"/>
          <w:sz w:val="24"/>
          <w:szCs w:val="24"/>
        </w:rPr>
      </w:pPr>
    </w:p>
    <w:p w14:paraId="3214F2FC" w14:textId="775A0439" w:rsidR="005C1C25" w:rsidRPr="00340185" w:rsidRDefault="005C1C25" w:rsidP="005C1C25">
      <w:pPr>
        <w:spacing w:after="0" w:line="360" w:lineRule="auto"/>
        <w:ind w:left="0" w:right="0"/>
        <w:rPr>
          <w:rFonts w:ascii="Arial" w:eastAsia="Arial" w:hAnsi="Arial" w:cs="Arial"/>
          <w:b/>
          <w:bCs/>
          <w:sz w:val="24"/>
          <w:szCs w:val="24"/>
        </w:rPr>
      </w:pPr>
      <w:r w:rsidRPr="00340185">
        <w:rPr>
          <w:rFonts w:ascii="Arial" w:eastAsia="Arial" w:hAnsi="Arial" w:cs="Arial"/>
          <w:b/>
          <w:bCs/>
          <w:sz w:val="24"/>
          <w:szCs w:val="24"/>
        </w:rPr>
        <w:t>Autoria: Ricardo Barbosa</w:t>
      </w:r>
      <w:r w:rsidR="00340185" w:rsidRPr="00340185">
        <w:rPr>
          <w:rFonts w:ascii="Arial" w:eastAsia="Arial" w:hAnsi="Arial" w:cs="Arial"/>
          <w:b/>
          <w:bCs/>
          <w:sz w:val="24"/>
          <w:szCs w:val="24"/>
        </w:rPr>
        <w:t xml:space="preserve"> e </w:t>
      </w:r>
      <w:proofErr w:type="spellStart"/>
      <w:r w:rsidR="00340185" w:rsidRPr="00340185">
        <w:rPr>
          <w:rFonts w:ascii="Arial" w:eastAsia="Arial" w:hAnsi="Arial" w:cs="Arial"/>
          <w:b/>
          <w:bCs/>
          <w:sz w:val="24"/>
          <w:szCs w:val="24"/>
        </w:rPr>
        <w:t>Polleyka</w:t>
      </w:r>
      <w:proofErr w:type="spellEnd"/>
      <w:r w:rsidR="00340185" w:rsidRPr="00340185">
        <w:rPr>
          <w:rFonts w:ascii="Arial" w:eastAsia="Arial" w:hAnsi="Arial" w:cs="Arial"/>
          <w:b/>
          <w:bCs/>
          <w:sz w:val="24"/>
          <w:szCs w:val="24"/>
        </w:rPr>
        <w:t xml:space="preserve"> Fraga</w:t>
      </w:r>
    </w:p>
    <w:p w14:paraId="7F14134A" w14:textId="77777777" w:rsidR="005C1C25" w:rsidRPr="00340185" w:rsidRDefault="005C1C25" w:rsidP="005C1C25">
      <w:pPr>
        <w:spacing w:after="0" w:line="360" w:lineRule="auto"/>
        <w:ind w:left="0" w:right="0"/>
        <w:rPr>
          <w:rFonts w:ascii="Arial" w:eastAsia="Arial" w:hAnsi="Arial" w:cs="Arial"/>
          <w:sz w:val="24"/>
          <w:szCs w:val="24"/>
        </w:rPr>
      </w:pPr>
    </w:p>
    <w:p w14:paraId="09120A75" w14:textId="47F2192D" w:rsidR="00340185" w:rsidRPr="00340185" w:rsidRDefault="005C1C25" w:rsidP="00340185">
      <w:pPr>
        <w:spacing w:after="0" w:line="360" w:lineRule="auto"/>
        <w:ind w:left="0" w:right="0" w:firstLine="709"/>
        <w:rPr>
          <w:rFonts w:ascii="Arial" w:eastAsia="Arial" w:hAnsi="Arial" w:cs="Arial"/>
          <w:sz w:val="24"/>
          <w:szCs w:val="24"/>
        </w:rPr>
      </w:pPr>
      <w:r w:rsidRPr="00340185">
        <w:rPr>
          <w:rFonts w:ascii="Arial" w:eastAsia="Arial" w:hAnsi="Arial" w:cs="Arial"/>
          <w:sz w:val="24"/>
          <w:szCs w:val="24"/>
        </w:rPr>
        <w:t>Reque</w:t>
      </w:r>
      <w:r w:rsidR="00340185">
        <w:rPr>
          <w:rFonts w:ascii="Arial" w:eastAsia="Arial" w:hAnsi="Arial" w:cs="Arial"/>
          <w:sz w:val="24"/>
          <w:szCs w:val="24"/>
        </w:rPr>
        <w:t>remos</w:t>
      </w:r>
      <w:r w:rsidRPr="00340185">
        <w:rPr>
          <w:rFonts w:ascii="Arial" w:eastAsia="Arial" w:hAnsi="Arial" w:cs="Arial"/>
          <w:sz w:val="24"/>
          <w:szCs w:val="24"/>
        </w:rPr>
        <w:t xml:space="preserve">, após ouvido o Plenário na forma Regimental, que a Mesa encaminhe expediente ao Exmo. Sr. Jacson Marlon </w:t>
      </w:r>
      <w:proofErr w:type="spellStart"/>
      <w:r w:rsidRPr="00340185">
        <w:rPr>
          <w:rFonts w:ascii="Arial" w:eastAsia="Arial" w:hAnsi="Arial" w:cs="Arial"/>
          <w:sz w:val="24"/>
          <w:szCs w:val="24"/>
        </w:rPr>
        <w:t>Niedermeier</w:t>
      </w:r>
      <w:proofErr w:type="spellEnd"/>
      <w:r w:rsidRPr="00340185">
        <w:rPr>
          <w:rFonts w:ascii="Arial" w:eastAsia="Arial" w:hAnsi="Arial" w:cs="Arial"/>
          <w:sz w:val="24"/>
          <w:szCs w:val="24"/>
        </w:rPr>
        <w:t xml:space="preserve"> – Prefeito Municipal, com cópia ao Ilmo. Sr. </w:t>
      </w:r>
      <w:proofErr w:type="spellStart"/>
      <w:r w:rsidRPr="00340185">
        <w:rPr>
          <w:rFonts w:ascii="Arial" w:eastAsia="Arial" w:hAnsi="Arial" w:cs="Arial"/>
          <w:sz w:val="24"/>
          <w:szCs w:val="24"/>
        </w:rPr>
        <w:t>Juldesio</w:t>
      </w:r>
      <w:proofErr w:type="spellEnd"/>
      <w:r w:rsidRPr="00340185">
        <w:rPr>
          <w:rFonts w:ascii="Arial" w:eastAsia="Arial" w:hAnsi="Arial" w:cs="Arial"/>
          <w:sz w:val="24"/>
          <w:szCs w:val="24"/>
        </w:rPr>
        <w:t xml:space="preserve"> Borges de Oliveira – Secretário Municipal de Infraestrutura</w:t>
      </w:r>
      <w:r w:rsidR="00340185" w:rsidRPr="00340185">
        <w:rPr>
          <w:rFonts w:ascii="Arial" w:eastAsia="Arial" w:hAnsi="Arial" w:cs="Arial"/>
          <w:sz w:val="24"/>
          <w:szCs w:val="24"/>
        </w:rPr>
        <w:t>, solicitando a adoção das seguintes providências:</w:t>
      </w:r>
    </w:p>
    <w:p w14:paraId="1427D18B" w14:textId="77777777" w:rsidR="00340185" w:rsidRPr="00340185" w:rsidRDefault="00340185" w:rsidP="00340185">
      <w:pPr>
        <w:numPr>
          <w:ilvl w:val="0"/>
          <w:numId w:val="1"/>
        </w:numPr>
        <w:spacing w:after="0" w:line="360" w:lineRule="auto"/>
        <w:ind w:right="0"/>
        <w:rPr>
          <w:rFonts w:ascii="Arial" w:eastAsia="Arial" w:hAnsi="Arial" w:cs="Arial"/>
          <w:sz w:val="24"/>
          <w:szCs w:val="24"/>
        </w:rPr>
      </w:pPr>
      <w:r w:rsidRPr="00340185">
        <w:rPr>
          <w:rFonts w:ascii="Arial" w:eastAsia="Arial" w:hAnsi="Arial" w:cs="Arial"/>
          <w:sz w:val="24"/>
          <w:szCs w:val="24"/>
        </w:rPr>
        <w:t>Que seja implantado o sistema de mão única de direção, no período das 06h00 às 18h00, na Rua Santa Rita, especificamente no trecho localizado em frente à Escola Estadual Maria Auxiliadora;</w:t>
      </w:r>
    </w:p>
    <w:p w14:paraId="569E8D53" w14:textId="77777777" w:rsidR="00340185" w:rsidRPr="00340185" w:rsidRDefault="00340185" w:rsidP="00340185">
      <w:pPr>
        <w:numPr>
          <w:ilvl w:val="0"/>
          <w:numId w:val="1"/>
        </w:numPr>
        <w:spacing w:after="0" w:line="360" w:lineRule="auto"/>
        <w:ind w:right="0"/>
        <w:rPr>
          <w:rFonts w:ascii="Arial" w:eastAsia="Arial" w:hAnsi="Arial" w:cs="Arial"/>
          <w:sz w:val="24"/>
          <w:szCs w:val="24"/>
        </w:rPr>
      </w:pPr>
      <w:r w:rsidRPr="00340185">
        <w:rPr>
          <w:rFonts w:ascii="Arial" w:eastAsia="Arial" w:hAnsi="Arial" w:cs="Arial"/>
          <w:sz w:val="24"/>
          <w:szCs w:val="24"/>
        </w:rPr>
        <w:t>Que, no período das 18h00 às 06h00, bem como aos finais de semana, a referida via opere em mão dupla de direção;</w:t>
      </w:r>
    </w:p>
    <w:p w14:paraId="1BA07C1A" w14:textId="77777777" w:rsidR="00340185" w:rsidRPr="00340185" w:rsidRDefault="00340185" w:rsidP="00340185">
      <w:pPr>
        <w:numPr>
          <w:ilvl w:val="0"/>
          <w:numId w:val="1"/>
        </w:numPr>
        <w:spacing w:after="0" w:line="360" w:lineRule="auto"/>
        <w:ind w:right="0"/>
        <w:rPr>
          <w:rFonts w:ascii="Arial" w:eastAsia="Arial" w:hAnsi="Arial" w:cs="Arial"/>
          <w:sz w:val="24"/>
          <w:szCs w:val="24"/>
        </w:rPr>
      </w:pPr>
      <w:r w:rsidRPr="00340185">
        <w:rPr>
          <w:rFonts w:ascii="Arial" w:eastAsia="Arial" w:hAnsi="Arial" w:cs="Arial"/>
          <w:sz w:val="24"/>
          <w:szCs w:val="24"/>
        </w:rPr>
        <w:t>Que seja providenciada a instalação de placa de sinalização de trânsito informando claramente os horários e o regime de circulação estabelecido.</w:t>
      </w:r>
    </w:p>
    <w:p w14:paraId="6E1C585D" w14:textId="77777777" w:rsidR="00340185" w:rsidRDefault="00340185" w:rsidP="00340185">
      <w:pPr>
        <w:spacing w:after="0" w:line="360" w:lineRule="auto"/>
        <w:ind w:left="720" w:right="0"/>
        <w:rPr>
          <w:rFonts w:ascii="Arial" w:eastAsia="Arial" w:hAnsi="Arial" w:cs="Arial"/>
          <w:b/>
          <w:bCs/>
          <w:sz w:val="24"/>
          <w:szCs w:val="24"/>
        </w:rPr>
      </w:pPr>
    </w:p>
    <w:p w14:paraId="63BB0000" w14:textId="77777777" w:rsidR="00340185" w:rsidRPr="00340185" w:rsidRDefault="00340185" w:rsidP="00340185">
      <w:pPr>
        <w:spacing w:after="0" w:line="360" w:lineRule="auto"/>
        <w:ind w:left="720" w:right="0"/>
        <w:rPr>
          <w:rFonts w:ascii="Arial" w:eastAsia="Arial" w:hAnsi="Arial" w:cs="Arial"/>
          <w:b/>
          <w:bCs/>
          <w:sz w:val="24"/>
          <w:szCs w:val="24"/>
        </w:rPr>
      </w:pPr>
    </w:p>
    <w:p w14:paraId="76C5A7D7" w14:textId="77777777" w:rsidR="00340185" w:rsidRPr="00340185" w:rsidRDefault="00340185" w:rsidP="00340185">
      <w:pPr>
        <w:spacing w:after="0" w:line="360" w:lineRule="auto"/>
        <w:ind w:right="0"/>
        <w:jc w:val="center"/>
        <w:rPr>
          <w:rFonts w:ascii="Arial" w:eastAsia="Arial" w:hAnsi="Arial" w:cs="Arial"/>
          <w:b/>
          <w:bCs/>
          <w:sz w:val="24"/>
          <w:szCs w:val="24"/>
        </w:rPr>
      </w:pPr>
      <w:r w:rsidRPr="00340185">
        <w:rPr>
          <w:rFonts w:ascii="Arial" w:eastAsia="Arial" w:hAnsi="Arial" w:cs="Arial"/>
          <w:b/>
          <w:bCs/>
          <w:sz w:val="24"/>
          <w:szCs w:val="24"/>
        </w:rPr>
        <w:t>JUSTIFICATIVA</w:t>
      </w:r>
    </w:p>
    <w:p w14:paraId="17C4DE5E" w14:textId="77777777" w:rsidR="00340185" w:rsidRPr="00340185" w:rsidRDefault="00340185" w:rsidP="00340185">
      <w:pPr>
        <w:spacing w:after="0" w:line="360" w:lineRule="auto"/>
        <w:ind w:left="0" w:right="0" w:firstLine="709"/>
        <w:rPr>
          <w:rFonts w:ascii="Arial" w:eastAsia="Arial" w:hAnsi="Arial" w:cs="Arial"/>
          <w:sz w:val="24"/>
          <w:szCs w:val="24"/>
        </w:rPr>
      </w:pPr>
      <w:r w:rsidRPr="00340185">
        <w:rPr>
          <w:rFonts w:ascii="Arial" w:eastAsia="Arial" w:hAnsi="Arial" w:cs="Arial"/>
          <w:sz w:val="24"/>
          <w:szCs w:val="24"/>
        </w:rPr>
        <w:t>O presente requerimento fundamenta-se na Lei Municipal nº 2.838/2011, que autoriza o Poder Executivo a implantar mão única de direção, total ou parcialmente, nas vias públicas onde se localizam estabelecimentos de ensino, visando maior segurança e organização do tráfego.</w:t>
      </w:r>
    </w:p>
    <w:p w14:paraId="769367FA" w14:textId="77777777" w:rsidR="00340185" w:rsidRPr="00340185" w:rsidRDefault="00340185" w:rsidP="00340185">
      <w:pPr>
        <w:spacing w:after="0" w:line="360" w:lineRule="auto"/>
        <w:ind w:left="0" w:right="0" w:firstLine="709"/>
        <w:rPr>
          <w:rFonts w:ascii="Arial" w:eastAsia="Arial" w:hAnsi="Arial" w:cs="Arial"/>
          <w:sz w:val="24"/>
          <w:szCs w:val="24"/>
        </w:rPr>
      </w:pPr>
      <w:r w:rsidRPr="00340185">
        <w:rPr>
          <w:rFonts w:ascii="Arial" w:eastAsia="Arial" w:hAnsi="Arial" w:cs="Arial"/>
          <w:sz w:val="24"/>
          <w:szCs w:val="24"/>
        </w:rPr>
        <w:t>A medida se faz necessária considerando as dificuldades enfrentadas pelos moradores do bairro Gabiroba, que atualmente precisam realizar desvios por vias alternativas para acessar determinados pontos da cidade. Entre essas rotas, destacam-se:</w:t>
      </w:r>
    </w:p>
    <w:p w14:paraId="1008EBFE" w14:textId="77777777" w:rsidR="00340185" w:rsidRPr="00340185" w:rsidRDefault="00340185" w:rsidP="00340185">
      <w:pPr>
        <w:numPr>
          <w:ilvl w:val="0"/>
          <w:numId w:val="2"/>
        </w:numPr>
        <w:spacing w:after="0" w:line="360" w:lineRule="auto"/>
        <w:ind w:right="0"/>
        <w:rPr>
          <w:rFonts w:ascii="Arial" w:eastAsia="Arial" w:hAnsi="Arial" w:cs="Arial"/>
          <w:sz w:val="24"/>
          <w:szCs w:val="24"/>
        </w:rPr>
      </w:pPr>
      <w:r w:rsidRPr="00340185">
        <w:rPr>
          <w:rFonts w:ascii="Arial" w:eastAsia="Arial" w:hAnsi="Arial" w:cs="Arial"/>
          <w:sz w:val="24"/>
          <w:szCs w:val="24"/>
        </w:rPr>
        <w:t>A Rua Benjamin Constant (Rua da Estação), caracterizada por intenso fluxo de veículos;</w:t>
      </w:r>
    </w:p>
    <w:p w14:paraId="415220A7" w14:textId="77777777" w:rsidR="00340185" w:rsidRPr="00340185" w:rsidRDefault="00340185" w:rsidP="00340185">
      <w:pPr>
        <w:numPr>
          <w:ilvl w:val="0"/>
          <w:numId w:val="2"/>
        </w:numPr>
        <w:spacing w:after="0" w:line="360" w:lineRule="auto"/>
        <w:ind w:right="0"/>
        <w:rPr>
          <w:rFonts w:ascii="Arial" w:eastAsia="Arial" w:hAnsi="Arial" w:cs="Arial"/>
          <w:sz w:val="24"/>
          <w:szCs w:val="24"/>
        </w:rPr>
      </w:pPr>
      <w:r w:rsidRPr="00340185">
        <w:rPr>
          <w:rFonts w:ascii="Arial" w:eastAsia="Arial" w:hAnsi="Arial" w:cs="Arial"/>
          <w:sz w:val="24"/>
          <w:szCs w:val="24"/>
        </w:rPr>
        <w:t>A Rua Silvio José de Castro Maia, localizada nos fundos do Super Ponto Bom Retiro, que apresenta grande movimentação devido à carga e descarga de mercadorias;</w:t>
      </w:r>
    </w:p>
    <w:p w14:paraId="06BB750C" w14:textId="77777777" w:rsidR="00340185" w:rsidRPr="00340185" w:rsidRDefault="00340185" w:rsidP="00340185">
      <w:pPr>
        <w:numPr>
          <w:ilvl w:val="0"/>
          <w:numId w:val="2"/>
        </w:numPr>
        <w:spacing w:after="0" w:line="360" w:lineRule="auto"/>
        <w:ind w:right="0"/>
        <w:rPr>
          <w:rFonts w:ascii="Arial" w:eastAsia="Arial" w:hAnsi="Arial" w:cs="Arial"/>
          <w:sz w:val="24"/>
          <w:szCs w:val="24"/>
        </w:rPr>
      </w:pPr>
      <w:r w:rsidRPr="00340185">
        <w:rPr>
          <w:rFonts w:ascii="Arial" w:eastAsia="Arial" w:hAnsi="Arial" w:cs="Arial"/>
          <w:sz w:val="24"/>
          <w:szCs w:val="24"/>
        </w:rPr>
        <w:lastRenderedPageBreak/>
        <w:t>Além da necessidade frequente de deslocamento pela MT-100, aumentando o percurso e expondo os condutores a maiores riscos.</w:t>
      </w:r>
    </w:p>
    <w:p w14:paraId="608600AF" w14:textId="77777777" w:rsidR="00340185" w:rsidRPr="00340185" w:rsidRDefault="00340185" w:rsidP="00340185">
      <w:pPr>
        <w:spacing w:after="0" w:line="360" w:lineRule="auto"/>
        <w:ind w:left="0" w:right="0" w:firstLine="709"/>
        <w:rPr>
          <w:rFonts w:ascii="Arial" w:eastAsia="Arial" w:hAnsi="Arial" w:cs="Arial"/>
          <w:sz w:val="24"/>
          <w:szCs w:val="24"/>
        </w:rPr>
      </w:pPr>
      <w:r w:rsidRPr="00340185">
        <w:rPr>
          <w:rFonts w:ascii="Arial" w:eastAsia="Arial" w:hAnsi="Arial" w:cs="Arial"/>
          <w:sz w:val="24"/>
          <w:szCs w:val="24"/>
        </w:rPr>
        <w:t>A adoção do sistema de mão única em horários estratégicos contribuirá para:</w:t>
      </w:r>
    </w:p>
    <w:p w14:paraId="0FD523AD" w14:textId="77777777" w:rsidR="00340185" w:rsidRPr="00340185" w:rsidRDefault="00340185" w:rsidP="00340185">
      <w:pPr>
        <w:numPr>
          <w:ilvl w:val="0"/>
          <w:numId w:val="3"/>
        </w:numPr>
        <w:spacing w:after="0" w:line="360" w:lineRule="auto"/>
        <w:ind w:right="0"/>
        <w:rPr>
          <w:rFonts w:ascii="Arial" w:eastAsia="Arial" w:hAnsi="Arial" w:cs="Arial"/>
          <w:sz w:val="24"/>
          <w:szCs w:val="24"/>
        </w:rPr>
      </w:pPr>
      <w:r w:rsidRPr="00340185">
        <w:rPr>
          <w:rFonts w:ascii="Arial" w:eastAsia="Arial" w:hAnsi="Arial" w:cs="Arial"/>
          <w:sz w:val="24"/>
          <w:szCs w:val="24"/>
        </w:rPr>
        <w:t>Melhorar a fluidez do trânsito nos horários de maior movimentação escolar;</w:t>
      </w:r>
    </w:p>
    <w:p w14:paraId="7EC65F1D" w14:textId="77777777" w:rsidR="00340185" w:rsidRPr="00340185" w:rsidRDefault="00340185" w:rsidP="00340185">
      <w:pPr>
        <w:numPr>
          <w:ilvl w:val="0"/>
          <w:numId w:val="3"/>
        </w:numPr>
        <w:spacing w:after="0" w:line="360" w:lineRule="auto"/>
        <w:ind w:right="0"/>
        <w:rPr>
          <w:rFonts w:ascii="Arial" w:eastAsia="Arial" w:hAnsi="Arial" w:cs="Arial"/>
          <w:sz w:val="24"/>
          <w:szCs w:val="24"/>
        </w:rPr>
      </w:pPr>
      <w:r w:rsidRPr="00340185">
        <w:rPr>
          <w:rFonts w:ascii="Arial" w:eastAsia="Arial" w:hAnsi="Arial" w:cs="Arial"/>
          <w:sz w:val="24"/>
          <w:szCs w:val="24"/>
        </w:rPr>
        <w:t>Garantir maior segurança para alunos, pais e servidores da unidade escolar;</w:t>
      </w:r>
    </w:p>
    <w:p w14:paraId="1B3BCF60" w14:textId="77777777" w:rsidR="00340185" w:rsidRPr="00340185" w:rsidRDefault="00340185" w:rsidP="00340185">
      <w:pPr>
        <w:numPr>
          <w:ilvl w:val="0"/>
          <w:numId w:val="3"/>
        </w:numPr>
        <w:spacing w:after="0" w:line="360" w:lineRule="auto"/>
        <w:ind w:right="0"/>
        <w:rPr>
          <w:rFonts w:ascii="Arial" w:eastAsia="Arial" w:hAnsi="Arial" w:cs="Arial"/>
          <w:sz w:val="24"/>
          <w:szCs w:val="24"/>
        </w:rPr>
      </w:pPr>
      <w:r w:rsidRPr="00340185">
        <w:rPr>
          <w:rFonts w:ascii="Arial" w:eastAsia="Arial" w:hAnsi="Arial" w:cs="Arial"/>
          <w:sz w:val="24"/>
          <w:szCs w:val="24"/>
        </w:rPr>
        <w:t>Reduzir os transtornos enfrentados pelos moradores da região;</w:t>
      </w:r>
    </w:p>
    <w:p w14:paraId="608F68D2" w14:textId="77777777" w:rsidR="00340185" w:rsidRPr="00340185" w:rsidRDefault="00340185" w:rsidP="00340185">
      <w:pPr>
        <w:numPr>
          <w:ilvl w:val="0"/>
          <w:numId w:val="3"/>
        </w:numPr>
        <w:spacing w:after="0" w:line="360" w:lineRule="auto"/>
        <w:ind w:right="0"/>
        <w:rPr>
          <w:rFonts w:ascii="Arial" w:eastAsia="Arial" w:hAnsi="Arial" w:cs="Arial"/>
          <w:sz w:val="24"/>
          <w:szCs w:val="24"/>
        </w:rPr>
      </w:pPr>
      <w:r w:rsidRPr="00340185">
        <w:rPr>
          <w:rFonts w:ascii="Arial" w:eastAsia="Arial" w:hAnsi="Arial" w:cs="Arial"/>
          <w:sz w:val="24"/>
          <w:szCs w:val="24"/>
        </w:rPr>
        <w:t>Otimizar a mobilidade urbana no entorno.</w:t>
      </w:r>
    </w:p>
    <w:p w14:paraId="78B51D0C" w14:textId="77777777" w:rsidR="00340185" w:rsidRPr="00340185" w:rsidRDefault="00340185" w:rsidP="00340185">
      <w:pPr>
        <w:spacing w:after="0" w:line="360" w:lineRule="auto"/>
        <w:ind w:left="0" w:right="0" w:firstLine="709"/>
        <w:rPr>
          <w:rFonts w:ascii="Arial" w:eastAsia="Arial" w:hAnsi="Arial" w:cs="Arial"/>
          <w:sz w:val="24"/>
          <w:szCs w:val="24"/>
        </w:rPr>
      </w:pPr>
      <w:r w:rsidRPr="00340185">
        <w:rPr>
          <w:rFonts w:ascii="Arial" w:eastAsia="Arial" w:hAnsi="Arial" w:cs="Arial"/>
          <w:sz w:val="24"/>
          <w:szCs w:val="24"/>
        </w:rPr>
        <w:t>Diante do exposto, solicito a especial atenção do Poder Executivo para a realização de estudo técnico de viabilidade e posterior implementação da medida.</w:t>
      </w:r>
    </w:p>
    <w:p w14:paraId="40A98F98" w14:textId="5076D15C" w:rsidR="00340185" w:rsidRPr="00340185" w:rsidRDefault="00340185" w:rsidP="00340185">
      <w:pPr>
        <w:spacing w:after="0" w:line="360" w:lineRule="auto"/>
        <w:ind w:left="0" w:right="0" w:firstLine="709"/>
        <w:rPr>
          <w:rFonts w:ascii="Arial" w:eastAsia="Arial" w:hAnsi="Arial" w:cs="Arial"/>
          <w:b/>
          <w:bCs/>
          <w:sz w:val="24"/>
          <w:szCs w:val="24"/>
        </w:rPr>
      </w:pPr>
    </w:p>
    <w:p w14:paraId="3DAB2108" w14:textId="3BBC2B9E" w:rsidR="004C3111" w:rsidRPr="00340185" w:rsidRDefault="004C3111" w:rsidP="00340185">
      <w:pPr>
        <w:spacing w:after="0" w:line="360" w:lineRule="auto"/>
        <w:ind w:left="0" w:right="0"/>
        <w:rPr>
          <w:rFonts w:ascii="Arial" w:eastAsia="Arial" w:hAnsi="Arial" w:cs="Arial"/>
          <w:sz w:val="24"/>
          <w:szCs w:val="24"/>
        </w:rPr>
      </w:pPr>
    </w:p>
    <w:p w14:paraId="42A38377" w14:textId="080AAE16" w:rsidR="00FE47EF" w:rsidRPr="00340185" w:rsidRDefault="00FE47EF" w:rsidP="004C3111">
      <w:pPr>
        <w:spacing w:after="0" w:line="360" w:lineRule="auto"/>
        <w:ind w:left="0" w:right="0" w:firstLine="709"/>
        <w:jc w:val="right"/>
        <w:rPr>
          <w:rFonts w:ascii="Arial" w:eastAsia="Arial" w:hAnsi="Arial" w:cs="Arial"/>
          <w:sz w:val="24"/>
          <w:szCs w:val="24"/>
        </w:rPr>
      </w:pPr>
      <w:r w:rsidRPr="00340185">
        <w:rPr>
          <w:rFonts w:ascii="Arial" w:eastAsia="Arial" w:hAnsi="Arial" w:cs="Arial"/>
          <w:sz w:val="24"/>
          <w:szCs w:val="24"/>
        </w:rPr>
        <w:t xml:space="preserve">Plenário Alba </w:t>
      </w:r>
      <w:proofErr w:type="spellStart"/>
      <w:r w:rsidRPr="00340185">
        <w:rPr>
          <w:rFonts w:ascii="Arial" w:eastAsia="Arial" w:hAnsi="Arial" w:cs="Arial"/>
          <w:sz w:val="24"/>
          <w:szCs w:val="24"/>
        </w:rPr>
        <w:t>Berigo</w:t>
      </w:r>
      <w:proofErr w:type="spellEnd"/>
      <w:r w:rsidRPr="00340185">
        <w:rPr>
          <w:rFonts w:ascii="Arial" w:eastAsia="Arial" w:hAnsi="Arial" w:cs="Arial"/>
          <w:sz w:val="24"/>
          <w:szCs w:val="24"/>
        </w:rPr>
        <w:t xml:space="preserve">, </w:t>
      </w:r>
      <w:r w:rsidR="00340185" w:rsidRPr="00340185">
        <w:rPr>
          <w:rFonts w:ascii="Arial" w:eastAsia="Arial" w:hAnsi="Arial" w:cs="Arial"/>
          <w:sz w:val="24"/>
          <w:szCs w:val="24"/>
        </w:rPr>
        <w:t>05 de maio</w:t>
      </w:r>
      <w:r w:rsidR="004C3111" w:rsidRPr="00340185">
        <w:rPr>
          <w:rFonts w:ascii="Arial" w:eastAsia="Arial" w:hAnsi="Arial" w:cs="Arial"/>
          <w:sz w:val="24"/>
          <w:szCs w:val="24"/>
        </w:rPr>
        <w:t xml:space="preserve"> de 2026.</w:t>
      </w:r>
    </w:p>
    <w:p w14:paraId="4B76DFE8" w14:textId="69584D27" w:rsidR="00FE47EF" w:rsidRPr="00340185" w:rsidRDefault="00FE47EF" w:rsidP="00FE47EF">
      <w:pPr>
        <w:spacing w:after="0" w:line="360" w:lineRule="auto"/>
        <w:ind w:left="0" w:right="0" w:firstLine="709"/>
        <w:jc w:val="right"/>
        <w:rPr>
          <w:rFonts w:ascii="Arial" w:eastAsia="Arial" w:hAnsi="Arial" w:cs="Arial"/>
          <w:sz w:val="24"/>
          <w:szCs w:val="24"/>
        </w:rPr>
      </w:pPr>
    </w:p>
    <w:p w14:paraId="705F98B7" w14:textId="77777777" w:rsidR="00FE47EF" w:rsidRPr="00340185" w:rsidRDefault="00FE47EF" w:rsidP="00FE47EF">
      <w:pPr>
        <w:spacing w:after="0" w:line="360" w:lineRule="auto"/>
        <w:ind w:left="0" w:right="0" w:firstLine="709"/>
        <w:jc w:val="right"/>
        <w:rPr>
          <w:rFonts w:ascii="Arial" w:eastAsia="Arial" w:hAnsi="Arial" w:cs="Arial"/>
          <w:sz w:val="24"/>
          <w:szCs w:val="24"/>
        </w:rPr>
      </w:pPr>
    </w:p>
    <w:p w14:paraId="640E6AA4" w14:textId="2DCFBC51" w:rsidR="00340185" w:rsidRPr="00340185" w:rsidRDefault="00340185" w:rsidP="00340185">
      <w:pPr>
        <w:spacing w:after="0" w:line="240" w:lineRule="auto"/>
        <w:ind w:left="0" w:right="0"/>
        <w:jc w:val="center"/>
        <w:rPr>
          <w:rFonts w:ascii="Arial" w:eastAsia="Arial" w:hAnsi="Arial" w:cs="Arial"/>
          <w:sz w:val="24"/>
          <w:szCs w:val="24"/>
        </w:rPr>
      </w:pPr>
      <w:r w:rsidRPr="00340185">
        <w:rPr>
          <w:rFonts w:ascii="Arial" w:eastAsia="Arial" w:hAnsi="Arial" w:cs="Arial"/>
          <w:sz w:val="24"/>
          <w:szCs w:val="24"/>
        </w:rPr>
        <w:t>_____________________________</w:t>
      </w:r>
    </w:p>
    <w:p w14:paraId="3CE2141B" w14:textId="26068AFA" w:rsidR="00340185" w:rsidRPr="00340185" w:rsidRDefault="00340185" w:rsidP="00340185">
      <w:pPr>
        <w:spacing w:after="0" w:line="240" w:lineRule="auto"/>
        <w:ind w:left="0" w:right="0"/>
        <w:jc w:val="center"/>
        <w:rPr>
          <w:rFonts w:ascii="Arial" w:eastAsia="Arial" w:hAnsi="Arial" w:cs="Arial"/>
          <w:sz w:val="24"/>
          <w:szCs w:val="24"/>
        </w:rPr>
      </w:pPr>
      <w:r w:rsidRPr="00340185">
        <w:rPr>
          <w:rFonts w:ascii="Arial" w:eastAsia="Arial" w:hAnsi="Arial" w:cs="Arial"/>
          <w:sz w:val="24"/>
          <w:szCs w:val="24"/>
        </w:rPr>
        <w:t>Ricardo Barbosa</w:t>
      </w:r>
    </w:p>
    <w:p w14:paraId="482A2321" w14:textId="77777777" w:rsidR="00340185" w:rsidRPr="00340185" w:rsidRDefault="00340185" w:rsidP="00340185">
      <w:pPr>
        <w:spacing w:after="0" w:line="240" w:lineRule="auto"/>
        <w:ind w:left="0" w:right="0"/>
        <w:jc w:val="center"/>
        <w:rPr>
          <w:rFonts w:ascii="Arial" w:eastAsia="Arial" w:hAnsi="Arial" w:cs="Arial"/>
          <w:sz w:val="24"/>
          <w:szCs w:val="24"/>
        </w:rPr>
      </w:pPr>
      <w:r w:rsidRPr="00340185">
        <w:rPr>
          <w:rFonts w:ascii="Arial" w:eastAsia="Arial" w:hAnsi="Arial" w:cs="Arial"/>
          <w:sz w:val="24"/>
          <w:szCs w:val="24"/>
        </w:rPr>
        <w:t>Vereador (MDB)</w:t>
      </w:r>
    </w:p>
    <w:p w14:paraId="1392823B" w14:textId="77777777" w:rsidR="00340185" w:rsidRPr="00340185" w:rsidRDefault="00340185" w:rsidP="00340185">
      <w:pPr>
        <w:spacing w:after="0" w:line="240" w:lineRule="auto"/>
        <w:ind w:left="0" w:right="0"/>
        <w:jc w:val="center"/>
        <w:rPr>
          <w:rFonts w:ascii="Arial" w:eastAsia="Arial" w:hAnsi="Arial" w:cs="Arial"/>
          <w:sz w:val="24"/>
          <w:szCs w:val="24"/>
        </w:rPr>
      </w:pPr>
    </w:p>
    <w:p w14:paraId="748246F7" w14:textId="77777777" w:rsidR="00340185" w:rsidRPr="00340185" w:rsidRDefault="00340185" w:rsidP="00340185">
      <w:pPr>
        <w:spacing w:after="0" w:line="240" w:lineRule="auto"/>
        <w:ind w:left="0" w:right="0"/>
        <w:jc w:val="center"/>
        <w:rPr>
          <w:rFonts w:ascii="Arial" w:eastAsia="Arial" w:hAnsi="Arial" w:cs="Arial"/>
          <w:sz w:val="24"/>
          <w:szCs w:val="24"/>
        </w:rPr>
      </w:pPr>
    </w:p>
    <w:p w14:paraId="434BFF9E" w14:textId="60762A04" w:rsidR="00340185" w:rsidRPr="00340185" w:rsidRDefault="00340185" w:rsidP="00340185">
      <w:pPr>
        <w:spacing w:after="0" w:line="240" w:lineRule="auto"/>
        <w:ind w:left="0" w:right="0"/>
        <w:jc w:val="center"/>
        <w:rPr>
          <w:rFonts w:ascii="Arial" w:eastAsia="Arial" w:hAnsi="Arial" w:cs="Arial"/>
          <w:sz w:val="24"/>
          <w:szCs w:val="24"/>
        </w:rPr>
      </w:pPr>
      <w:r w:rsidRPr="00340185">
        <w:rPr>
          <w:rFonts w:ascii="Arial" w:eastAsia="Arial" w:hAnsi="Arial" w:cs="Arial"/>
          <w:sz w:val="24"/>
          <w:szCs w:val="24"/>
        </w:rPr>
        <w:t>_____________________________</w:t>
      </w:r>
    </w:p>
    <w:p w14:paraId="769AD1B8" w14:textId="15784DC3" w:rsidR="00340185" w:rsidRPr="00340185" w:rsidRDefault="00340185" w:rsidP="00340185">
      <w:pPr>
        <w:spacing w:after="0" w:line="240" w:lineRule="auto"/>
        <w:ind w:left="0" w:right="0"/>
        <w:jc w:val="center"/>
        <w:rPr>
          <w:rFonts w:ascii="Arial" w:eastAsia="Arial" w:hAnsi="Arial" w:cs="Arial"/>
          <w:sz w:val="24"/>
          <w:szCs w:val="24"/>
        </w:rPr>
      </w:pPr>
      <w:proofErr w:type="spellStart"/>
      <w:r w:rsidRPr="00340185">
        <w:rPr>
          <w:rFonts w:ascii="Arial" w:eastAsia="Arial" w:hAnsi="Arial" w:cs="Arial"/>
          <w:sz w:val="24"/>
          <w:szCs w:val="24"/>
        </w:rPr>
        <w:t>Polleyka</w:t>
      </w:r>
      <w:proofErr w:type="spellEnd"/>
      <w:r w:rsidRPr="00340185">
        <w:rPr>
          <w:rFonts w:ascii="Arial" w:eastAsia="Arial" w:hAnsi="Arial" w:cs="Arial"/>
          <w:sz w:val="24"/>
          <w:szCs w:val="24"/>
        </w:rPr>
        <w:t xml:space="preserve"> Fraga</w:t>
      </w:r>
    </w:p>
    <w:p w14:paraId="2C6C7A34" w14:textId="77777777" w:rsidR="00340185" w:rsidRPr="00340185" w:rsidRDefault="00340185" w:rsidP="00340185">
      <w:pPr>
        <w:spacing w:after="0" w:line="240" w:lineRule="auto"/>
        <w:ind w:left="0" w:right="0"/>
        <w:jc w:val="center"/>
        <w:rPr>
          <w:rFonts w:ascii="Arial" w:eastAsia="Arial" w:hAnsi="Arial" w:cs="Arial"/>
          <w:sz w:val="24"/>
          <w:szCs w:val="24"/>
        </w:rPr>
      </w:pPr>
      <w:r w:rsidRPr="00340185">
        <w:rPr>
          <w:rFonts w:ascii="Arial" w:eastAsia="Arial" w:hAnsi="Arial" w:cs="Arial"/>
          <w:sz w:val="24"/>
          <w:szCs w:val="24"/>
        </w:rPr>
        <w:t>Vereadora (União Brasil)</w:t>
      </w:r>
    </w:p>
    <w:p w14:paraId="03A3B77B" w14:textId="77777777" w:rsidR="004C3111" w:rsidRPr="00340185" w:rsidRDefault="004C3111" w:rsidP="004C3111">
      <w:pPr>
        <w:spacing w:after="0" w:line="240" w:lineRule="auto"/>
        <w:ind w:left="0" w:right="0"/>
        <w:rPr>
          <w:rFonts w:ascii="Arial" w:eastAsia="Arial" w:hAnsi="Arial" w:cs="Arial"/>
          <w:sz w:val="24"/>
          <w:szCs w:val="24"/>
        </w:rPr>
      </w:pPr>
    </w:p>
    <w:sectPr w:rsidR="004C3111" w:rsidRPr="00340185" w:rsidSect="009E516E">
      <w:headerReference w:type="even" r:id="rId8"/>
      <w:headerReference w:type="default" r:id="rId9"/>
      <w:footerReference w:type="even" r:id="rId10"/>
      <w:footerReference w:type="default" r:id="rId11"/>
      <w:headerReference w:type="first" r:id="rId12"/>
      <w:footerReference w:type="first" r:id="rId13"/>
      <w:pgSz w:w="11940" w:h="16880"/>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9F74" w14:textId="77777777" w:rsidR="008C3672" w:rsidRDefault="008C3672" w:rsidP="00B8571A">
      <w:pPr>
        <w:spacing w:after="0" w:line="240" w:lineRule="auto"/>
      </w:pPr>
      <w:r>
        <w:separator/>
      </w:r>
    </w:p>
  </w:endnote>
  <w:endnote w:type="continuationSeparator" w:id="0">
    <w:p w14:paraId="4CC78535" w14:textId="77777777" w:rsidR="008C3672" w:rsidRDefault="008C3672" w:rsidP="00B8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F87F" w14:textId="77777777" w:rsidR="00340185" w:rsidRDefault="0034018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FEBC" w14:textId="77777777" w:rsidR="00340185" w:rsidRDefault="0034018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CE7F" w14:textId="77777777" w:rsidR="00340185" w:rsidRDefault="0034018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9F98" w14:textId="77777777" w:rsidR="008C3672" w:rsidRDefault="008C3672" w:rsidP="00B8571A">
      <w:pPr>
        <w:spacing w:after="0" w:line="240" w:lineRule="auto"/>
      </w:pPr>
      <w:r>
        <w:separator/>
      </w:r>
    </w:p>
  </w:footnote>
  <w:footnote w:type="continuationSeparator" w:id="0">
    <w:p w14:paraId="662DBB6D" w14:textId="77777777" w:rsidR="008C3672" w:rsidRDefault="008C3672" w:rsidP="00B85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150B" w14:textId="556C389C" w:rsidR="00340185" w:rsidRDefault="00340185">
    <w:pPr>
      <w:pStyle w:val="Cabealho"/>
    </w:pPr>
    <w:r>
      <w:rPr>
        <w:noProof/>
      </w:rPr>
      <w:pict w14:anchorId="33C4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200829" o:spid="_x0000_s1026" type="#_x0000_t75" style="position:absolute;left:0;text-align:left;margin-left:0;margin-top:0;width:455pt;height:574.2pt;z-index:-251656192;mso-position-horizontal:center;mso-position-horizontal-relative:margin;mso-position-vertical:center;mso-position-vertical-relative:margin" o:allowincell="f">
          <v:imagedata r:id="rId1" o:title="ESCUDO_LEGISLATIV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B5A3" w14:textId="1677C5CD" w:rsidR="009E516E" w:rsidRPr="009E516E" w:rsidRDefault="00340185" w:rsidP="009E516E">
    <w:pPr>
      <w:pStyle w:val="Cabealho"/>
      <w:jc w:val="center"/>
    </w:pPr>
    <w:r>
      <w:rPr>
        <w:noProof/>
      </w:rPr>
      <w:pict w14:anchorId="0BEBF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200830" o:spid="_x0000_s1027" type="#_x0000_t75" style="position:absolute;left:0;text-align:left;margin-left:0;margin-top:0;width:455pt;height:574.2pt;z-index:-251655168;mso-position-horizontal:center;mso-position-horizontal-relative:margin;mso-position-vertical:center;mso-position-vertical-relative:margin" o:allowincell="f">
          <v:imagedata r:id="rId1" o:title="ESCUDO_LEGISLATIVO" gain="19661f" blacklevel="22938f"/>
        </v:shape>
      </w:pict>
    </w:r>
    <w:r w:rsidR="009E516E" w:rsidRPr="009E516E">
      <w:rPr>
        <w:noProof/>
      </w:rPr>
      <w:drawing>
        <wp:anchor distT="0" distB="0" distL="114300" distR="114300" simplePos="0" relativeHeight="251658240" behindDoc="1" locked="0" layoutInCell="1" allowOverlap="1" wp14:anchorId="7CB483FF" wp14:editId="315EEEF5">
          <wp:simplePos x="0" y="0"/>
          <wp:positionH relativeFrom="column">
            <wp:posOffset>2562225</wp:posOffset>
          </wp:positionH>
          <wp:positionV relativeFrom="paragraph">
            <wp:posOffset>-259080</wp:posOffset>
          </wp:positionV>
          <wp:extent cx="519139" cy="716280"/>
          <wp:effectExtent l="0" t="0" r="0" b="7620"/>
          <wp:wrapNone/>
          <wp:docPr id="102207643"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9139"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15BD70" w14:textId="77777777" w:rsidR="004E5215" w:rsidRDefault="004E5215" w:rsidP="009E516E">
    <w:pPr>
      <w:pStyle w:val="Cabealho"/>
      <w:jc w:val="center"/>
      <w:rPr>
        <w:b/>
        <w:bCs/>
      </w:rPr>
    </w:pPr>
  </w:p>
  <w:p w14:paraId="7E9D0C8C" w14:textId="2201F4B6" w:rsidR="009E516E" w:rsidRPr="004E5215" w:rsidRDefault="009E516E" w:rsidP="004E5215">
    <w:pPr>
      <w:pStyle w:val="Cabealho"/>
      <w:ind w:left="0" w:right="0"/>
      <w:jc w:val="center"/>
      <w:rPr>
        <w:sz w:val="24"/>
        <w:szCs w:val="24"/>
      </w:rPr>
    </w:pPr>
    <w:r w:rsidRPr="004E5215">
      <w:rPr>
        <w:b/>
        <w:bCs/>
        <w:sz w:val="24"/>
        <w:szCs w:val="24"/>
      </w:rPr>
      <w:t>ESTADO DE MATO GROSSO</w:t>
    </w:r>
  </w:p>
  <w:p w14:paraId="69F74AFF" w14:textId="77777777" w:rsidR="009E516E" w:rsidRPr="004E5215" w:rsidRDefault="009E516E" w:rsidP="004E5215">
    <w:pPr>
      <w:pStyle w:val="Cabealho"/>
      <w:ind w:left="0" w:right="0"/>
      <w:jc w:val="center"/>
      <w:rPr>
        <w:sz w:val="24"/>
        <w:szCs w:val="24"/>
      </w:rPr>
    </w:pPr>
    <w:r w:rsidRPr="004E5215">
      <w:rPr>
        <w:b/>
        <w:bCs/>
        <w:sz w:val="24"/>
        <w:szCs w:val="24"/>
      </w:rPr>
      <w:t>PODER LEGISLATIVO</w:t>
    </w:r>
  </w:p>
  <w:p w14:paraId="7C123333" w14:textId="1D114AEE" w:rsidR="00B8571A" w:rsidRPr="004E5215" w:rsidRDefault="009E516E" w:rsidP="004E5215">
    <w:pPr>
      <w:pStyle w:val="Cabealho"/>
      <w:ind w:left="0" w:right="0"/>
      <w:jc w:val="center"/>
      <w:rPr>
        <w:sz w:val="24"/>
        <w:szCs w:val="24"/>
      </w:rPr>
    </w:pPr>
    <w:r w:rsidRPr="004E5215">
      <w:rPr>
        <w:b/>
        <w:bCs/>
        <w:sz w:val="24"/>
        <w:szCs w:val="24"/>
      </w:rPr>
      <w:t>CÂMARA MUNICIPAL DE ALTO ARAGUAIA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E960" w14:textId="30B5A9F7" w:rsidR="00340185" w:rsidRDefault="00340185">
    <w:pPr>
      <w:pStyle w:val="Cabealho"/>
    </w:pPr>
    <w:r>
      <w:rPr>
        <w:noProof/>
      </w:rPr>
      <w:pict w14:anchorId="44463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200828" o:spid="_x0000_s1025" type="#_x0000_t75" style="position:absolute;left:0;text-align:left;margin-left:0;margin-top:0;width:455pt;height:574.2pt;z-index:-251657216;mso-position-horizontal:center;mso-position-horizontal-relative:margin;mso-position-vertical:center;mso-position-vertical-relative:margin" o:allowincell="f">
          <v:imagedata r:id="rId1" o:title="ESCUDO_LEGISLATIV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5495"/>
    <w:multiLevelType w:val="multilevel"/>
    <w:tmpl w:val="3E5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B5512F"/>
    <w:multiLevelType w:val="multilevel"/>
    <w:tmpl w:val="9F8C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A10332"/>
    <w:multiLevelType w:val="multilevel"/>
    <w:tmpl w:val="C3A0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690418">
    <w:abstractNumId w:val="2"/>
  </w:num>
  <w:num w:numId="2" w16cid:durableId="592688">
    <w:abstractNumId w:val="0"/>
  </w:num>
  <w:num w:numId="3" w16cid:durableId="1437483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B43"/>
    <w:rsid w:val="00065799"/>
    <w:rsid w:val="00165223"/>
    <w:rsid w:val="00176B43"/>
    <w:rsid w:val="00200B45"/>
    <w:rsid w:val="002347CE"/>
    <w:rsid w:val="002969D8"/>
    <w:rsid w:val="00340185"/>
    <w:rsid w:val="00340C9C"/>
    <w:rsid w:val="003D0DF0"/>
    <w:rsid w:val="003F62BD"/>
    <w:rsid w:val="004C3111"/>
    <w:rsid w:val="004E5215"/>
    <w:rsid w:val="0052458B"/>
    <w:rsid w:val="0057095C"/>
    <w:rsid w:val="005A20A8"/>
    <w:rsid w:val="005C1C25"/>
    <w:rsid w:val="0064009D"/>
    <w:rsid w:val="007B4296"/>
    <w:rsid w:val="00827D73"/>
    <w:rsid w:val="008C3672"/>
    <w:rsid w:val="00951004"/>
    <w:rsid w:val="009E516E"/>
    <w:rsid w:val="00AA039F"/>
    <w:rsid w:val="00AB0212"/>
    <w:rsid w:val="00B6366A"/>
    <w:rsid w:val="00B8571A"/>
    <w:rsid w:val="00C76C09"/>
    <w:rsid w:val="00D81C43"/>
    <w:rsid w:val="00DC029D"/>
    <w:rsid w:val="00EC682B"/>
    <w:rsid w:val="00FE47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CEC13"/>
  <w15:docId w15:val="{E23023F5-5313-4C82-ABC4-11BDDC77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6"/>
        <w:szCs w:val="26"/>
        <w:lang w:val="pt-BR" w:eastAsia="pt-BR" w:bidi="ar-SA"/>
      </w:rPr>
    </w:rPrDefault>
    <w:pPrDefault>
      <w:pPr>
        <w:spacing w:after="350" w:line="286" w:lineRule="auto"/>
        <w:ind w:left="10" w:right="2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after="410" w:line="265" w:lineRule="auto"/>
      <w:ind w:left="15" w:right="0" w:hanging="10"/>
      <w:jc w:val="center"/>
      <w:outlineLvl w:val="0"/>
    </w:pPr>
    <w:rPr>
      <w:color w:val="000000"/>
      <w:sz w:val="30"/>
      <w:szCs w:val="30"/>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after="469" w:line="259" w:lineRule="auto"/>
      <w:ind w:left="0" w:right="53"/>
      <w:jc w:val="center"/>
      <w:outlineLvl w:val="1"/>
    </w:pPr>
    <w:rPr>
      <w:color w:val="000000"/>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40" w:after="0"/>
      <w:outlineLvl w:val="4"/>
    </w:pPr>
    <w:rPr>
      <w:color w:val="2F549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B857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571A"/>
  </w:style>
  <w:style w:type="paragraph" w:styleId="Rodap">
    <w:name w:val="footer"/>
    <w:basedOn w:val="Normal"/>
    <w:link w:val="RodapChar"/>
    <w:uiPriority w:val="99"/>
    <w:unhideWhenUsed/>
    <w:rsid w:val="00B8571A"/>
    <w:pPr>
      <w:tabs>
        <w:tab w:val="center" w:pos="4252"/>
        <w:tab w:val="right" w:pos="8504"/>
      </w:tabs>
      <w:spacing w:after="0" w:line="240" w:lineRule="auto"/>
    </w:pPr>
  </w:style>
  <w:style w:type="character" w:customStyle="1" w:styleId="RodapChar">
    <w:name w:val="Rodapé Char"/>
    <w:basedOn w:val="Fontepargpadro"/>
    <w:link w:val="Rodap"/>
    <w:uiPriority w:val="99"/>
    <w:rsid w:val="00B8571A"/>
  </w:style>
  <w:style w:type="paragraph" w:styleId="NormalWeb">
    <w:name w:val="Normal (Web)"/>
    <w:basedOn w:val="Normal"/>
    <w:uiPriority w:val="99"/>
    <w:semiHidden/>
    <w:unhideWhenUsed/>
    <w:rsid w:val="003401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47793">
      <w:bodyDiv w:val="1"/>
      <w:marLeft w:val="0"/>
      <w:marRight w:val="0"/>
      <w:marTop w:val="0"/>
      <w:marBottom w:val="0"/>
      <w:divBdr>
        <w:top w:val="none" w:sz="0" w:space="0" w:color="auto"/>
        <w:left w:val="none" w:sz="0" w:space="0" w:color="auto"/>
        <w:bottom w:val="none" w:sz="0" w:space="0" w:color="auto"/>
        <w:right w:val="none" w:sz="0" w:space="0" w:color="auto"/>
      </w:divBdr>
    </w:div>
    <w:div w:id="401413197">
      <w:bodyDiv w:val="1"/>
      <w:marLeft w:val="0"/>
      <w:marRight w:val="0"/>
      <w:marTop w:val="0"/>
      <w:marBottom w:val="0"/>
      <w:divBdr>
        <w:top w:val="none" w:sz="0" w:space="0" w:color="auto"/>
        <w:left w:val="none" w:sz="0" w:space="0" w:color="auto"/>
        <w:bottom w:val="none" w:sz="0" w:space="0" w:color="auto"/>
        <w:right w:val="none" w:sz="0" w:space="0" w:color="auto"/>
      </w:divBdr>
    </w:div>
    <w:div w:id="785738454">
      <w:bodyDiv w:val="1"/>
      <w:marLeft w:val="0"/>
      <w:marRight w:val="0"/>
      <w:marTop w:val="0"/>
      <w:marBottom w:val="0"/>
      <w:divBdr>
        <w:top w:val="none" w:sz="0" w:space="0" w:color="auto"/>
        <w:left w:val="none" w:sz="0" w:space="0" w:color="auto"/>
        <w:bottom w:val="none" w:sz="0" w:space="0" w:color="auto"/>
        <w:right w:val="none" w:sz="0" w:space="0" w:color="auto"/>
      </w:divBdr>
    </w:div>
    <w:div w:id="984969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119F-E575-41DF-8C37-3726C4BE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2026-05-05T16:02:00Z</dcterms:created>
  <dcterms:modified xsi:type="dcterms:W3CDTF">2026-05-05T16:02:00Z</dcterms:modified>
</cp:coreProperties>
</file>