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D31E" w14:textId="7192458A" w:rsidR="00612039" w:rsidRDefault="00AE1217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004815">
        <w:rPr>
          <w:rFonts w:ascii="Times New Roman" w:hAnsi="Times New Roman" w:cs="Times New Roman"/>
          <w:b/>
          <w:sz w:val="24"/>
          <w:szCs w:val="24"/>
        </w:rPr>
        <w:t>1</w:t>
      </w:r>
      <w:r w:rsidR="007B5E0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93F7E">
        <w:rPr>
          <w:rFonts w:ascii="Times New Roman" w:hAnsi="Times New Roman" w:cs="Times New Roman"/>
          <w:b/>
          <w:sz w:val="24"/>
          <w:szCs w:val="24"/>
        </w:rPr>
        <w:t>5</w:t>
      </w:r>
    </w:p>
    <w:p w14:paraId="4008BA7D" w14:textId="77777777" w:rsidR="00612039" w:rsidRDefault="00612039" w:rsidP="00003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71BF0" w14:textId="36A8DC9A" w:rsidR="00612039" w:rsidRPr="0098302F" w:rsidRDefault="00AE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que o presente subscreve, nos termos do Regimento Interno dessa Casa de Leis, requer que a presente Indicação seja devidamente encaminhada ao Exmo. Sr. Prefeito de Alto Araguaia-MT, Sr. </w:t>
      </w:r>
      <w:r w:rsidR="00893F7E">
        <w:rPr>
          <w:rFonts w:ascii="Times New Roman" w:hAnsi="Times New Roman" w:cs="Times New Roman"/>
          <w:sz w:val="24"/>
          <w:szCs w:val="24"/>
        </w:rPr>
        <w:t xml:space="preserve">Jacson </w:t>
      </w:r>
      <w:proofErr w:type="spellStart"/>
      <w:r w:rsidR="00893F7E">
        <w:rPr>
          <w:rFonts w:ascii="Times New Roman" w:hAnsi="Times New Roman" w:cs="Times New Roman"/>
          <w:sz w:val="24"/>
          <w:szCs w:val="24"/>
        </w:rPr>
        <w:t>Niedermeier</w:t>
      </w:r>
      <w:proofErr w:type="spellEnd"/>
      <w:r w:rsidR="007B5E0A">
        <w:rPr>
          <w:rFonts w:ascii="Times New Roman" w:hAnsi="Times New Roman" w:cs="Times New Roman"/>
          <w:sz w:val="24"/>
          <w:szCs w:val="24"/>
        </w:rPr>
        <w:t>,</w:t>
      </w:r>
      <w:r w:rsidR="00893F7E">
        <w:rPr>
          <w:rFonts w:ascii="Times New Roman" w:hAnsi="Times New Roman" w:cs="Times New Roman"/>
          <w:sz w:val="24"/>
          <w:szCs w:val="24"/>
        </w:rPr>
        <w:t xml:space="preserve"> </w:t>
      </w:r>
      <w:r w:rsidR="007951F4">
        <w:rPr>
          <w:rFonts w:ascii="Times New Roman" w:hAnsi="Times New Roman" w:cs="Times New Roman"/>
          <w:sz w:val="24"/>
          <w:szCs w:val="24"/>
        </w:rPr>
        <w:t>sendo: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006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sugerindo que seja </w:t>
      </w:r>
      <w:r w:rsidR="00317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feita </w:t>
      </w:r>
      <w:r w:rsidR="007B5E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aquisição de tubos e conexões para o </w:t>
      </w:r>
      <w:proofErr w:type="spellStart"/>
      <w:r w:rsidR="007B5E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Divaes</w:t>
      </w:r>
      <w:proofErr w:type="spellEnd"/>
      <w:r w:rsidR="007B5E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</w:t>
      </w:r>
      <w:r w:rsidR="004C1B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Município de Alto Araguaia</w:t>
      </w:r>
      <w:r w:rsidR="00006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-MT</w:t>
      </w:r>
      <w:r w:rsidR="0098302F">
        <w:rPr>
          <w:rFonts w:ascii="Times New Roman" w:hAnsi="Times New Roman" w:cs="Times New Roman"/>
          <w:sz w:val="24"/>
          <w:szCs w:val="24"/>
        </w:rPr>
        <w:t>”</w:t>
      </w:r>
    </w:p>
    <w:p w14:paraId="618428A2" w14:textId="77777777" w:rsidR="00612039" w:rsidRDefault="00612039" w:rsidP="006B04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17B13C" w14:textId="77777777" w:rsidR="00612039" w:rsidRDefault="00AE12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5A913BF9" w14:textId="77777777" w:rsidR="007B5E0A" w:rsidRPr="007B5E0A" w:rsidRDefault="007B5E0A" w:rsidP="007B5E0A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0A">
        <w:rPr>
          <w:rFonts w:ascii="Times New Roman" w:hAnsi="Times New Roman" w:cs="Times New Roman"/>
          <w:sz w:val="24"/>
          <w:szCs w:val="24"/>
        </w:rPr>
        <w:t>A aquisição de novas conexões e tubos faz-se necessária devido ao estado inadequado dos materiais atualmente utilizados no serviço, os quais são peças reutilizadas e já apresentam desgaste significativo. O uso de componentes reaproveitados tem comprometido a qualidade e a durabilidade da instalação, resultando em falhas recorrentes, necessidade de retrabalho e aumento dos custos de manutenção.</w:t>
      </w:r>
    </w:p>
    <w:p w14:paraId="10B6A0F1" w14:textId="77777777" w:rsidR="007B5E0A" w:rsidRPr="007B5E0A" w:rsidRDefault="007B5E0A" w:rsidP="007B5E0A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3C2F7" w14:textId="4948FD17" w:rsidR="0000346F" w:rsidRPr="0000346F" w:rsidRDefault="007B5E0A" w:rsidP="007B5E0A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0A">
        <w:rPr>
          <w:rFonts w:ascii="Times New Roman" w:hAnsi="Times New Roman" w:cs="Times New Roman"/>
          <w:sz w:val="24"/>
          <w:szCs w:val="24"/>
        </w:rPr>
        <w:t>Materiais novos e adequados ao padrão técnico garantem maior segurança, vedação eficiente e maior vida útil ao sistema, evitando interrupções, vazamentos e retrabalhos futuros. Dessa forma, a compra dos itens listados é essencial para assegurar a boa execução do serviço, otimizar recursos e atender aos requisitos de confiabilidade e desempenho esperados.</w:t>
      </w:r>
    </w:p>
    <w:p w14:paraId="3EDBAED9" w14:textId="4C781ACC" w:rsidR="0000346F" w:rsidRPr="00004815" w:rsidRDefault="00AE1217" w:rsidP="00004815">
      <w:pPr>
        <w:tabs>
          <w:tab w:val="left" w:pos="72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Alba Berigo, Alto Araguaia-MT, </w:t>
      </w:r>
      <w:r w:rsidR="0000481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004815">
        <w:rPr>
          <w:rFonts w:ascii="Times New Roman" w:hAnsi="Times New Roman" w:cs="Times New Roman"/>
          <w:sz w:val="24"/>
          <w:szCs w:val="24"/>
        </w:rPr>
        <w:t xml:space="preserve"> </w:t>
      </w:r>
      <w:r w:rsidR="007B5E0A">
        <w:rPr>
          <w:rFonts w:ascii="Times New Roman" w:hAnsi="Times New Roman" w:cs="Times New Roman"/>
          <w:sz w:val="24"/>
          <w:szCs w:val="24"/>
        </w:rPr>
        <w:t>dez</w:t>
      </w:r>
      <w:r w:rsidR="00004815">
        <w:rPr>
          <w:rFonts w:ascii="Times New Roman" w:hAnsi="Times New Roman" w:cs="Times New Roman"/>
          <w:sz w:val="24"/>
          <w:szCs w:val="24"/>
        </w:rPr>
        <w:t>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66718">
        <w:rPr>
          <w:rFonts w:ascii="Times New Roman" w:hAnsi="Times New Roman" w:cs="Times New Roman"/>
          <w:sz w:val="24"/>
          <w:szCs w:val="24"/>
        </w:rPr>
        <w:t>5.</w:t>
      </w:r>
    </w:p>
    <w:p w14:paraId="58D6CCCF" w14:textId="77777777" w:rsidR="00004815" w:rsidRDefault="00004815" w:rsidP="00004815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53EDB" w14:textId="77777777" w:rsidR="00004815" w:rsidRDefault="00004815" w:rsidP="00004815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83D8B" w14:textId="4F6E62F2" w:rsidR="00E02883" w:rsidRPr="00004815" w:rsidRDefault="003F4A00" w:rsidP="00004815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04815">
        <w:rPr>
          <w:rFonts w:ascii="Times New Roman" w:hAnsi="Times New Roman" w:cs="Times New Roman"/>
          <w:b/>
          <w:bCs/>
        </w:rPr>
        <w:t>REGIS OLIVEIRA</w:t>
      </w:r>
      <w:r w:rsidR="00D33B70" w:rsidRPr="00004815">
        <w:rPr>
          <w:rFonts w:ascii="Times New Roman" w:hAnsi="Times New Roman" w:cs="Times New Roman"/>
          <w:b/>
          <w:bCs/>
        </w:rPr>
        <w:t xml:space="preserve"> PAES</w:t>
      </w:r>
    </w:p>
    <w:p w14:paraId="13472F5D" w14:textId="229A31A8" w:rsidR="00612039" w:rsidRPr="00004815" w:rsidRDefault="00F66718" w:rsidP="00004815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04815">
        <w:rPr>
          <w:rFonts w:ascii="Times New Roman" w:hAnsi="Times New Roman" w:cs="Times New Roman"/>
          <w:b/>
          <w:bCs/>
        </w:rPr>
        <w:t xml:space="preserve">VEREADOR </w:t>
      </w:r>
      <w:r w:rsidR="003F4A00" w:rsidRPr="00004815">
        <w:rPr>
          <w:rFonts w:ascii="Times New Roman" w:hAnsi="Times New Roman" w:cs="Times New Roman"/>
          <w:b/>
          <w:bCs/>
        </w:rPr>
        <w:t>REPUBLICANOS</w:t>
      </w:r>
    </w:p>
    <w:p w14:paraId="2CF0B31E" w14:textId="77777777" w:rsidR="00612039" w:rsidRPr="00004815" w:rsidRDefault="00612039"/>
    <w:sectPr w:rsidR="00612039" w:rsidRPr="00004815" w:rsidSect="00F150CF">
      <w:pgSz w:w="11906" w:h="16838"/>
      <w:pgMar w:top="3119" w:right="1701" w:bottom="1418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BD3F" w14:textId="77777777" w:rsidR="00B9784E" w:rsidRDefault="00B9784E">
      <w:pPr>
        <w:spacing w:after="0" w:line="240" w:lineRule="auto"/>
      </w:pPr>
      <w:r>
        <w:separator/>
      </w:r>
    </w:p>
  </w:endnote>
  <w:endnote w:type="continuationSeparator" w:id="0">
    <w:p w14:paraId="68D9D722" w14:textId="77777777" w:rsidR="00B9784E" w:rsidRDefault="00B9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D03B" w14:textId="77777777" w:rsidR="00B9784E" w:rsidRDefault="00B9784E">
      <w:pPr>
        <w:spacing w:after="0" w:line="240" w:lineRule="auto"/>
      </w:pPr>
      <w:r>
        <w:separator/>
      </w:r>
    </w:p>
  </w:footnote>
  <w:footnote w:type="continuationSeparator" w:id="0">
    <w:p w14:paraId="08638DBB" w14:textId="77777777" w:rsidR="00B9784E" w:rsidRDefault="00B97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39"/>
    <w:rsid w:val="0000346F"/>
    <w:rsid w:val="00004815"/>
    <w:rsid w:val="00006D55"/>
    <w:rsid w:val="00243DD0"/>
    <w:rsid w:val="002919DE"/>
    <w:rsid w:val="002A4F70"/>
    <w:rsid w:val="002C6755"/>
    <w:rsid w:val="002F48A4"/>
    <w:rsid w:val="003175AF"/>
    <w:rsid w:val="003F4A00"/>
    <w:rsid w:val="00435711"/>
    <w:rsid w:val="00474BE9"/>
    <w:rsid w:val="004C1BCC"/>
    <w:rsid w:val="004C6E2E"/>
    <w:rsid w:val="00502757"/>
    <w:rsid w:val="005029EE"/>
    <w:rsid w:val="00503DDF"/>
    <w:rsid w:val="005472BC"/>
    <w:rsid w:val="005E2608"/>
    <w:rsid w:val="00612039"/>
    <w:rsid w:val="006364B4"/>
    <w:rsid w:val="0063774C"/>
    <w:rsid w:val="006B0443"/>
    <w:rsid w:val="007951F4"/>
    <w:rsid w:val="007B5E0A"/>
    <w:rsid w:val="007C3C57"/>
    <w:rsid w:val="00843B50"/>
    <w:rsid w:val="0089326D"/>
    <w:rsid w:val="00893F7E"/>
    <w:rsid w:val="0098302F"/>
    <w:rsid w:val="00A157C6"/>
    <w:rsid w:val="00A249C7"/>
    <w:rsid w:val="00AE1217"/>
    <w:rsid w:val="00B125BF"/>
    <w:rsid w:val="00B33335"/>
    <w:rsid w:val="00B9784E"/>
    <w:rsid w:val="00BF7ADA"/>
    <w:rsid w:val="00C01E62"/>
    <w:rsid w:val="00C03388"/>
    <w:rsid w:val="00C15C89"/>
    <w:rsid w:val="00C61D80"/>
    <w:rsid w:val="00C637C5"/>
    <w:rsid w:val="00D331E7"/>
    <w:rsid w:val="00D33B70"/>
    <w:rsid w:val="00D4095C"/>
    <w:rsid w:val="00E02883"/>
    <w:rsid w:val="00E47969"/>
    <w:rsid w:val="00EE46FC"/>
    <w:rsid w:val="00F150CF"/>
    <w:rsid w:val="00F41386"/>
    <w:rsid w:val="00F6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EFDE"/>
  <w15:docId w15:val="{6B88F1EE-223D-42B3-A095-F56029A7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C60F0"/>
  </w:style>
  <w:style w:type="character" w:customStyle="1" w:styleId="RodapChar">
    <w:name w:val="Rodapé Char"/>
    <w:basedOn w:val="Fontepargpadro"/>
    <w:link w:val="Rodap"/>
    <w:uiPriority w:val="99"/>
    <w:qFormat/>
    <w:rsid w:val="00EF11A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C60F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11A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nunes</dc:creator>
  <dc:description/>
  <cp:lastModifiedBy>Liliane Liima Gomes</cp:lastModifiedBy>
  <cp:revision>2</cp:revision>
  <dcterms:created xsi:type="dcterms:W3CDTF">2025-12-11T18:01:00Z</dcterms:created>
  <dcterms:modified xsi:type="dcterms:W3CDTF">2025-12-11T18:01:00Z</dcterms:modified>
  <dc:language>pt-BR</dc:language>
</cp:coreProperties>
</file>