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5784" w14:textId="77777777" w:rsidR="006C2A4A" w:rsidRDefault="006C2A4A" w:rsidP="00CB2D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3BC785" w14:textId="271D014A" w:rsidR="00B61F56" w:rsidRDefault="00F676AA" w:rsidP="00CB2D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5DE5">
        <w:rPr>
          <w:rFonts w:ascii="Times New Roman" w:hAnsi="Times New Roman"/>
          <w:b/>
          <w:sz w:val="28"/>
          <w:szCs w:val="28"/>
        </w:rPr>
        <w:t xml:space="preserve">PROJETO DE LEI </w:t>
      </w:r>
      <w:r w:rsidR="000B10A0" w:rsidRPr="00245DE5">
        <w:rPr>
          <w:rFonts w:ascii="Times New Roman" w:hAnsi="Times New Roman"/>
          <w:b/>
          <w:sz w:val="28"/>
          <w:szCs w:val="28"/>
        </w:rPr>
        <w:t xml:space="preserve">DO LEGISLATIVO </w:t>
      </w:r>
      <w:r w:rsidR="00574BCC">
        <w:rPr>
          <w:rFonts w:ascii="Times New Roman" w:hAnsi="Times New Roman"/>
          <w:b/>
          <w:sz w:val="28"/>
          <w:szCs w:val="28"/>
        </w:rPr>
        <w:t>Nº</w:t>
      </w:r>
      <w:r w:rsidR="00435529">
        <w:rPr>
          <w:rFonts w:ascii="Times New Roman" w:hAnsi="Times New Roman"/>
          <w:b/>
          <w:sz w:val="28"/>
          <w:szCs w:val="28"/>
        </w:rPr>
        <w:t xml:space="preserve"> 0</w:t>
      </w:r>
      <w:r w:rsidR="006B1F3B">
        <w:rPr>
          <w:rFonts w:ascii="Times New Roman" w:hAnsi="Times New Roman"/>
          <w:b/>
          <w:sz w:val="28"/>
          <w:szCs w:val="28"/>
        </w:rPr>
        <w:t>19</w:t>
      </w:r>
      <w:r w:rsidR="00372239">
        <w:rPr>
          <w:rFonts w:ascii="Times New Roman" w:hAnsi="Times New Roman"/>
          <w:b/>
          <w:sz w:val="28"/>
          <w:szCs w:val="28"/>
        </w:rPr>
        <w:t>/20</w:t>
      </w:r>
      <w:r w:rsidR="00730AF4">
        <w:rPr>
          <w:rFonts w:ascii="Times New Roman" w:hAnsi="Times New Roman"/>
          <w:b/>
          <w:sz w:val="28"/>
          <w:szCs w:val="28"/>
        </w:rPr>
        <w:t>2</w:t>
      </w:r>
      <w:r w:rsidR="008842FB">
        <w:rPr>
          <w:rFonts w:ascii="Times New Roman" w:hAnsi="Times New Roman"/>
          <w:b/>
          <w:sz w:val="28"/>
          <w:szCs w:val="28"/>
        </w:rPr>
        <w:t>5</w:t>
      </w:r>
    </w:p>
    <w:p w14:paraId="73710038" w14:textId="77777777" w:rsidR="00266DE8" w:rsidRPr="00B61F56" w:rsidRDefault="00266DE8" w:rsidP="00FA58A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00E820B" w14:textId="61587A9D" w:rsidR="00107213" w:rsidRPr="00107213" w:rsidRDefault="00107213" w:rsidP="00665E0D">
      <w:pPr>
        <w:pStyle w:val="tablepocp"/>
        <w:spacing w:before="0" w:beforeAutospacing="0" w:after="0" w:afterAutospacing="0" w:line="360" w:lineRule="auto"/>
        <w:ind w:left="2790"/>
        <w:jc w:val="both"/>
        <w:rPr>
          <w:color w:val="000000"/>
        </w:rPr>
      </w:pPr>
      <w:r>
        <w:rPr>
          <w:color w:val="000000"/>
          <w:shd w:val="clear" w:color="auto" w:fill="FFFFFF"/>
        </w:rPr>
        <w:t>“</w:t>
      </w:r>
      <w:r w:rsidRPr="00107213">
        <w:rPr>
          <w:color w:val="000000"/>
          <w:shd w:val="clear" w:color="auto" w:fill="FFFFFF"/>
        </w:rPr>
        <w:t xml:space="preserve">Dispõe sobre a </w:t>
      </w:r>
      <w:r w:rsidR="00F76692">
        <w:rPr>
          <w:color w:val="000000"/>
          <w:shd w:val="clear" w:color="auto" w:fill="FFFFFF"/>
        </w:rPr>
        <w:t xml:space="preserve">declaração de utilidade pública do Rotary </w:t>
      </w:r>
      <w:r w:rsidR="00286E20">
        <w:rPr>
          <w:color w:val="000000"/>
          <w:shd w:val="clear" w:color="auto" w:fill="FFFFFF"/>
        </w:rPr>
        <w:t>Clube de</w:t>
      </w:r>
      <w:r w:rsidR="000F209A">
        <w:rPr>
          <w:color w:val="000000"/>
          <w:shd w:val="clear" w:color="auto" w:fill="FFFFFF"/>
        </w:rPr>
        <w:t xml:space="preserve"> Santa Rita do </w:t>
      </w:r>
      <w:r w:rsidR="00184F51">
        <w:rPr>
          <w:color w:val="000000"/>
          <w:shd w:val="clear" w:color="auto" w:fill="FFFFFF"/>
        </w:rPr>
        <w:t>Araguaia</w:t>
      </w:r>
      <w:r w:rsidR="00152E81">
        <w:rPr>
          <w:color w:val="000000"/>
          <w:shd w:val="clear" w:color="auto" w:fill="FFFFFF"/>
        </w:rPr>
        <w:t xml:space="preserve"> e </w:t>
      </w:r>
      <w:r w:rsidR="00184F51">
        <w:rPr>
          <w:color w:val="000000"/>
          <w:shd w:val="clear" w:color="auto" w:fill="FFFFFF"/>
        </w:rPr>
        <w:t>Alto</w:t>
      </w:r>
      <w:r w:rsidR="00286E20">
        <w:rPr>
          <w:color w:val="000000"/>
          <w:shd w:val="clear" w:color="auto" w:fill="FFFFFF"/>
        </w:rPr>
        <w:t xml:space="preserve"> Araguaia</w:t>
      </w:r>
      <w:r w:rsidR="000F209A">
        <w:rPr>
          <w:color w:val="000000"/>
          <w:shd w:val="clear" w:color="auto" w:fill="FFFFFF"/>
        </w:rPr>
        <w:t xml:space="preserve"> </w:t>
      </w:r>
      <w:r w:rsidR="00286E20">
        <w:rPr>
          <w:color w:val="000000"/>
          <w:shd w:val="clear" w:color="auto" w:fill="FFFFFF"/>
        </w:rPr>
        <w:t>e da outras providências</w:t>
      </w:r>
      <w:r w:rsidRPr="00107213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”</w:t>
      </w:r>
    </w:p>
    <w:p w14:paraId="2B9B4D19" w14:textId="77777777" w:rsidR="00266DE8" w:rsidRPr="000F2BA0" w:rsidRDefault="00266DE8" w:rsidP="00266DE8">
      <w:pPr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56DF0908" w14:textId="77777777" w:rsidR="005B2142" w:rsidRDefault="005B2142" w:rsidP="00245D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F4F29" w14:textId="3382FC5A" w:rsidR="00B61F56" w:rsidRDefault="004F45D3" w:rsidP="00245D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Autoria</w:t>
      </w:r>
      <w:r w:rsidR="007A3C8D">
        <w:rPr>
          <w:rFonts w:ascii="Times New Roman" w:hAnsi="Times New Roman"/>
          <w:b/>
          <w:sz w:val="24"/>
          <w:szCs w:val="24"/>
        </w:rPr>
        <w:t xml:space="preserve">: </w:t>
      </w:r>
      <w:r w:rsidR="00730B7E">
        <w:rPr>
          <w:rFonts w:ascii="Times New Roman" w:hAnsi="Times New Roman"/>
          <w:b/>
          <w:sz w:val="24"/>
          <w:szCs w:val="24"/>
        </w:rPr>
        <w:t>Vereador</w:t>
      </w:r>
      <w:r w:rsidR="00286E20">
        <w:rPr>
          <w:rFonts w:ascii="Times New Roman" w:hAnsi="Times New Roman"/>
          <w:b/>
          <w:sz w:val="24"/>
          <w:szCs w:val="24"/>
        </w:rPr>
        <w:t xml:space="preserve"> Paulinho e outros</w:t>
      </w:r>
    </w:p>
    <w:p w14:paraId="6C0E5744" w14:textId="77777777" w:rsidR="00266DE8" w:rsidRPr="00266DE8" w:rsidRDefault="00266DE8" w:rsidP="00245D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FE1C30" w14:textId="2BC8BAA9" w:rsidR="006C72CE" w:rsidRDefault="00E00383" w:rsidP="005B2142">
      <w:pPr>
        <w:pStyle w:val="Corpodetexto"/>
        <w:tabs>
          <w:tab w:val="left" w:pos="0"/>
        </w:tabs>
        <w:spacing w:after="0" w:line="360" w:lineRule="auto"/>
        <w:ind w:firstLine="1134"/>
        <w:jc w:val="both"/>
        <w:rPr>
          <w:szCs w:val="22"/>
        </w:rPr>
      </w:pPr>
      <w:r>
        <w:rPr>
          <w:szCs w:val="22"/>
        </w:rPr>
        <w:tab/>
      </w:r>
      <w:r w:rsidR="00107213">
        <w:rPr>
          <w:szCs w:val="22"/>
        </w:rPr>
        <w:t>O</w:t>
      </w:r>
      <w:r w:rsidR="008E07E0" w:rsidRPr="008E07E0">
        <w:rPr>
          <w:szCs w:val="22"/>
        </w:rPr>
        <w:t xml:space="preserve"> Presidente da Câmara Municipal de Alto Araguaia, Estado de Mato Grosso, </w:t>
      </w:r>
      <w:proofErr w:type="spellStart"/>
      <w:r w:rsidR="008E07E0" w:rsidRPr="008E07E0">
        <w:rPr>
          <w:szCs w:val="22"/>
        </w:rPr>
        <w:t>Sr</w:t>
      </w:r>
      <w:r w:rsidR="00107213">
        <w:rPr>
          <w:szCs w:val="22"/>
        </w:rPr>
        <w:t>º</w:t>
      </w:r>
      <w:proofErr w:type="spellEnd"/>
      <w:r w:rsidR="006D2380">
        <w:rPr>
          <w:szCs w:val="22"/>
        </w:rPr>
        <w:t xml:space="preserve">. </w:t>
      </w:r>
      <w:r w:rsidR="00107213" w:rsidRPr="00107213">
        <w:rPr>
          <w:bCs/>
        </w:rPr>
        <w:t>Marcos Nunes Gomes</w:t>
      </w:r>
      <w:r w:rsidR="00107213">
        <w:rPr>
          <w:b/>
        </w:rPr>
        <w:t xml:space="preserve"> </w:t>
      </w:r>
      <w:r w:rsidR="008E07E0" w:rsidRPr="008E07E0">
        <w:rPr>
          <w:szCs w:val="22"/>
        </w:rPr>
        <w:t xml:space="preserve">no uso de suas atribuições </w:t>
      </w:r>
      <w:r w:rsidR="008B216F">
        <w:rPr>
          <w:szCs w:val="22"/>
        </w:rPr>
        <w:t>l</w:t>
      </w:r>
      <w:r w:rsidR="008E07E0" w:rsidRPr="008E07E0">
        <w:rPr>
          <w:szCs w:val="22"/>
        </w:rPr>
        <w:t>egais, faz saber que a Câmara Municipal aprovou e encaminha para a publicação a seguinte Lei:</w:t>
      </w:r>
    </w:p>
    <w:p w14:paraId="6099148D" w14:textId="77777777" w:rsidR="00266DE8" w:rsidRPr="00CB2DE8" w:rsidRDefault="00266DE8" w:rsidP="005B2142">
      <w:pPr>
        <w:pStyle w:val="Corpodetexto"/>
        <w:tabs>
          <w:tab w:val="left" w:pos="0"/>
        </w:tabs>
        <w:spacing w:after="0" w:line="360" w:lineRule="auto"/>
        <w:ind w:firstLine="1134"/>
        <w:jc w:val="both"/>
        <w:rPr>
          <w:szCs w:val="22"/>
        </w:rPr>
      </w:pPr>
    </w:p>
    <w:p w14:paraId="70B72546" w14:textId="77777777" w:rsidR="00184F51" w:rsidRDefault="00107213" w:rsidP="00184F51">
      <w:pPr>
        <w:pStyle w:val="tablepocp"/>
        <w:spacing w:before="0" w:beforeAutospacing="0" w:after="0" w:afterAutospacing="0" w:line="360" w:lineRule="auto"/>
        <w:ind w:firstLine="1134"/>
        <w:jc w:val="both"/>
        <w:rPr>
          <w:color w:val="000000"/>
          <w:shd w:val="clear" w:color="auto" w:fill="FFFFFF"/>
        </w:rPr>
      </w:pPr>
      <w:r w:rsidRPr="00107213">
        <w:rPr>
          <w:b/>
          <w:bCs/>
          <w:color w:val="000000"/>
          <w:shd w:val="clear" w:color="auto" w:fill="FFFFFF"/>
        </w:rPr>
        <w:t>Art.</w:t>
      </w:r>
      <w:r w:rsidRPr="00107213">
        <w:rPr>
          <w:color w:val="000000"/>
          <w:shd w:val="clear" w:color="auto" w:fill="FFFFFF"/>
        </w:rPr>
        <w:t> </w:t>
      </w:r>
      <w:r w:rsidRPr="00107213">
        <w:rPr>
          <w:b/>
          <w:bCs/>
          <w:color w:val="000000"/>
          <w:shd w:val="clear" w:color="auto" w:fill="FFFFFF"/>
        </w:rPr>
        <w:t>1º</w:t>
      </w:r>
      <w:r w:rsidRPr="00107213">
        <w:rPr>
          <w:color w:val="000000"/>
          <w:shd w:val="clear" w:color="auto" w:fill="FFFFFF"/>
        </w:rPr>
        <w:t xml:space="preserve"> Fica </w:t>
      </w:r>
      <w:r w:rsidR="00404771">
        <w:rPr>
          <w:color w:val="000000"/>
          <w:shd w:val="clear" w:color="auto" w:fill="FFFFFF"/>
        </w:rPr>
        <w:t>declarado</w:t>
      </w:r>
      <w:r w:rsidR="006612D8">
        <w:rPr>
          <w:color w:val="000000"/>
          <w:shd w:val="clear" w:color="auto" w:fill="FFFFFF"/>
        </w:rPr>
        <w:t xml:space="preserve"> de </w:t>
      </w:r>
      <w:r w:rsidR="00404771">
        <w:rPr>
          <w:color w:val="000000"/>
          <w:shd w:val="clear" w:color="auto" w:fill="FFFFFF"/>
        </w:rPr>
        <w:t>utilidade pública</w:t>
      </w:r>
      <w:r w:rsidR="006612D8">
        <w:rPr>
          <w:color w:val="000000"/>
          <w:shd w:val="clear" w:color="auto" w:fill="FFFFFF"/>
        </w:rPr>
        <w:t xml:space="preserve"> o Rotary Club de Santa Rita do Araguaia e Alto Ara</w:t>
      </w:r>
      <w:r w:rsidR="00D313BF">
        <w:t xml:space="preserve">guaia – </w:t>
      </w:r>
      <w:r w:rsidR="00184F51">
        <w:t>MT, associação</w:t>
      </w:r>
      <w:r w:rsidR="00D313BF" w:rsidRPr="00186E2D">
        <w:t xml:space="preserve"> civil sem fins lucrativos, </w:t>
      </w:r>
      <w:r w:rsidR="00D313BF">
        <w:t xml:space="preserve">cujo o propósitos são de índole humanitária, </w:t>
      </w:r>
      <w:r w:rsidR="00D313BF" w:rsidRPr="00186E2D">
        <w:t xml:space="preserve">livre e independente de órgãos públicos, governamentais e/ou da iniciativa privada, de duração indeterminada, constituída e fundada em 16 de junho de 1985, inscrita sob CNPJ/MF sob n. 00.662.292/0001-28, admitida como clube do Rotary </w:t>
      </w:r>
      <w:proofErr w:type="spellStart"/>
      <w:r w:rsidR="00D313BF" w:rsidRPr="00186E2D">
        <w:t>International</w:t>
      </w:r>
      <w:proofErr w:type="spellEnd"/>
      <w:r w:rsidR="00D313BF" w:rsidRPr="00186E2D">
        <w:t xml:space="preserve"> em 25 de junho de 1985</w:t>
      </w:r>
      <w:r w:rsidR="00D313BF">
        <w:t xml:space="preserve">.  </w:t>
      </w:r>
    </w:p>
    <w:p w14:paraId="299F4A4D" w14:textId="49BCF2B0" w:rsidR="000F209A" w:rsidRDefault="008838C6" w:rsidP="00184F51">
      <w:pPr>
        <w:pStyle w:val="tablepocp"/>
        <w:spacing w:before="0" w:beforeAutospacing="0" w:after="0" w:afterAutospacing="0" w:line="360" w:lineRule="auto"/>
        <w:ind w:firstLine="1134"/>
        <w:jc w:val="both"/>
        <w:rPr>
          <w:color w:val="000000"/>
          <w:shd w:val="clear" w:color="auto" w:fill="FFFFFF"/>
        </w:rPr>
      </w:pPr>
      <w:r w:rsidRPr="008838C6">
        <w:rPr>
          <w:b/>
          <w:bCs/>
          <w:color w:val="000000"/>
          <w:shd w:val="clear" w:color="auto" w:fill="FFFFFF"/>
        </w:rPr>
        <w:t>Art. 2º</w:t>
      </w:r>
      <w:r w:rsidRPr="008838C6">
        <w:rPr>
          <w:color w:val="000000"/>
          <w:shd w:val="clear" w:color="auto" w:fill="FFFFFF"/>
        </w:rPr>
        <w:t>. </w:t>
      </w:r>
      <w:r w:rsidR="000F209A" w:rsidRPr="000F209A">
        <w:rPr>
          <w:color w:val="000000"/>
          <w:shd w:val="clear" w:color="auto" w:fill="FFFFFF"/>
        </w:rPr>
        <w:t>Cessarão os efeitos da declaração de utilidade pública caso a entidade:</w:t>
      </w:r>
    </w:p>
    <w:p w14:paraId="6BADF425" w14:textId="77777777" w:rsidR="000F209A" w:rsidRDefault="000F209A" w:rsidP="005B2142">
      <w:pPr>
        <w:pStyle w:val="tablepocp"/>
        <w:spacing w:before="0" w:beforeAutospacing="0" w:after="0" w:afterAutospacing="0" w:line="360" w:lineRule="auto"/>
        <w:ind w:firstLine="1134"/>
        <w:jc w:val="both"/>
        <w:rPr>
          <w:color w:val="000000"/>
          <w:shd w:val="clear" w:color="auto" w:fill="FFFFFF"/>
        </w:rPr>
      </w:pPr>
      <w:r w:rsidRPr="000F209A">
        <w:rPr>
          <w:color w:val="000000"/>
          <w:shd w:val="clear" w:color="auto" w:fill="FFFFFF"/>
        </w:rPr>
        <w:t xml:space="preserve"> I – Substituir os fins constantes do estatuto ou deixar de cumprir as disposições estatutárias; </w:t>
      </w:r>
    </w:p>
    <w:p w14:paraId="32D5A5CD" w14:textId="5EA3AE99" w:rsidR="000F209A" w:rsidRDefault="000F209A" w:rsidP="005B2142">
      <w:pPr>
        <w:pStyle w:val="tablepocp"/>
        <w:spacing w:before="0" w:beforeAutospacing="0" w:after="0" w:afterAutospacing="0" w:line="360" w:lineRule="auto"/>
        <w:ind w:firstLine="1134"/>
        <w:jc w:val="both"/>
        <w:rPr>
          <w:color w:val="000000"/>
          <w:shd w:val="clear" w:color="auto" w:fill="FFFFFF"/>
        </w:rPr>
      </w:pPr>
      <w:r w:rsidRPr="000F209A">
        <w:rPr>
          <w:color w:val="000000"/>
          <w:shd w:val="clear" w:color="auto" w:fill="FFFFFF"/>
        </w:rPr>
        <w:t xml:space="preserve">II – Alterar a sua denominação e, dentro do prazo de 90 (noventa) dias, contados da averbação no Registro Público, não comunicar a ocorrência ao departamento competente da administração pública municipal local. </w:t>
      </w:r>
    </w:p>
    <w:p w14:paraId="2966DDFD" w14:textId="5170387B" w:rsidR="005B2142" w:rsidRDefault="000F209A" w:rsidP="000F209A">
      <w:pPr>
        <w:pStyle w:val="tablepocp"/>
        <w:spacing w:before="0" w:beforeAutospacing="0" w:after="0" w:afterAutospacing="0" w:line="360" w:lineRule="auto"/>
        <w:ind w:firstLine="1134"/>
        <w:jc w:val="both"/>
        <w:rPr>
          <w:color w:val="000000"/>
          <w:shd w:val="clear" w:color="auto" w:fill="FFFFFF"/>
        </w:rPr>
      </w:pPr>
      <w:r w:rsidRPr="000F209A">
        <w:rPr>
          <w:b/>
          <w:bCs/>
          <w:color w:val="000000"/>
          <w:shd w:val="clear" w:color="auto" w:fill="FFFFFF"/>
        </w:rPr>
        <w:t>Art. 3°</w:t>
      </w:r>
      <w:r w:rsidRPr="000F209A">
        <w:rPr>
          <w:color w:val="000000"/>
          <w:shd w:val="clear" w:color="auto" w:fill="FFFFFF"/>
        </w:rPr>
        <w:t xml:space="preserve"> Nenhuma isenção fiscal ou qualquer outro benefício decorrerá automaticamente da concessão do título de utilidade pública municipal, que não sejam aqueles previstos após cumprimento dos dispositivos da Lei Federal de n° 13.019, de 31 de julho de 2014.</w:t>
      </w:r>
    </w:p>
    <w:p w14:paraId="5B75729F" w14:textId="31C87A7D" w:rsidR="00A6743F" w:rsidRPr="00184F51" w:rsidRDefault="005B2142" w:rsidP="00385166">
      <w:pPr>
        <w:pStyle w:val="tablepocp"/>
        <w:spacing w:before="0" w:beforeAutospacing="0" w:after="0" w:afterAutospacing="0" w:line="360" w:lineRule="auto"/>
        <w:ind w:firstLine="1134"/>
        <w:jc w:val="both"/>
        <w:rPr>
          <w:color w:val="000000"/>
          <w:shd w:val="clear" w:color="auto" w:fill="FFFFFF"/>
        </w:rPr>
      </w:pPr>
      <w:r w:rsidRPr="005B2142">
        <w:rPr>
          <w:b/>
          <w:bCs/>
          <w:color w:val="000000"/>
          <w:shd w:val="clear" w:color="auto" w:fill="FFFFFF"/>
        </w:rPr>
        <w:lastRenderedPageBreak/>
        <w:t xml:space="preserve">Art. </w:t>
      </w:r>
      <w:r w:rsidR="000F209A">
        <w:rPr>
          <w:b/>
          <w:bCs/>
          <w:color w:val="000000"/>
          <w:shd w:val="clear" w:color="auto" w:fill="FFFFFF"/>
        </w:rPr>
        <w:t>4</w:t>
      </w:r>
      <w:r w:rsidRPr="005B2142">
        <w:rPr>
          <w:b/>
          <w:bCs/>
          <w:color w:val="000000"/>
          <w:shd w:val="clear" w:color="auto" w:fill="FFFFFF"/>
        </w:rPr>
        <w:t>º</w:t>
      </w:r>
      <w:r w:rsidRPr="005B2142">
        <w:rPr>
          <w:color w:val="000000"/>
          <w:shd w:val="clear" w:color="auto" w:fill="FFFFFF"/>
        </w:rPr>
        <w:t> O Poder Executivo Municipal poderá regulamentar esta Lei, no que cou</w:t>
      </w:r>
      <w:r w:rsidR="005D7F3A">
        <w:rPr>
          <w:color w:val="000000"/>
          <w:shd w:val="clear" w:color="auto" w:fill="FFFFFF"/>
        </w:rPr>
        <w:t>ber.</w:t>
      </w:r>
      <w:r w:rsidRPr="005B2142">
        <w:rPr>
          <w:color w:val="000000"/>
          <w:shd w:val="clear" w:color="auto" w:fill="FFFFFF"/>
        </w:rPr>
        <w:br/>
        <w:t> </w:t>
      </w:r>
      <w:r w:rsidRPr="005B2142">
        <w:rPr>
          <w:color w:val="000000"/>
          <w:shd w:val="clear" w:color="auto" w:fill="FFFFFF"/>
        </w:rPr>
        <w:br/>
      </w:r>
      <w:r>
        <w:rPr>
          <w:b/>
        </w:rPr>
        <w:t xml:space="preserve">                 </w:t>
      </w:r>
      <w:r w:rsidR="002939BC" w:rsidRPr="002939BC">
        <w:rPr>
          <w:b/>
        </w:rPr>
        <w:t>A</w:t>
      </w:r>
      <w:r w:rsidR="00015D30" w:rsidRPr="00245DE5">
        <w:rPr>
          <w:b/>
        </w:rPr>
        <w:t xml:space="preserve">rt. </w:t>
      </w:r>
      <w:r w:rsidR="000F209A">
        <w:rPr>
          <w:b/>
        </w:rPr>
        <w:t>5</w:t>
      </w:r>
      <w:r w:rsidR="00A6743F" w:rsidRPr="00245DE5">
        <w:rPr>
          <w:b/>
        </w:rPr>
        <w:t>°</w:t>
      </w:r>
      <w:r w:rsidR="006C72CE" w:rsidRPr="00245DE5">
        <w:rPr>
          <w:b/>
        </w:rPr>
        <w:t xml:space="preserve"> -</w:t>
      </w:r>
      <w:r w:rsidR="006C72CE" w:rsidRPr="00245DE5">
        <w:t xml:space="preserve"> Está l</w:t>
      </w:r>
      <w:r w:rsidR="00A6743F" w:rsidRPr="00245DE5">
        <w:t>ei entrará em vigor na data de sua publicação.</w:t>
      </w:r>
    </w:p>
    <w:p w14:paraId="336AD8EF" w14:textId="77777777" w:rsidR="00266DE8" w:rsidRPr="00245DE5" w:rsidRDefault="00266DE8" w:rsidP="00665E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F44057" w14:textId="77777777" w:rsidR="00012AB5" w:rsidRDefault="00012AB5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7DFAA2CD" w14:textId="77777777" w:rsidR="00012AB5" w:rsidRDefault="00012AB5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20BBCC09" w14:textId="5628920D" w:rsidR="00FA58A7" w:rsidRDefault="006C72CE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  <w:r w:rsidRPr="00245DE5">
        <w:rPr>
          <w:rFonts w:ascii="Times New Roman" w:hAnsi="Times New Roman"/>
          <w:sz w:val="24"/>
          <w:szCs w:val="24"/>
        </w:rPr>
        <w:t xml:space="preserve">Alto Araguaia, </w:t>
      </w:r>
      <w:r w:rsidR="00C45D95">
        <w:rPr>
          <w:rFonts w:ascii="Times New Roman" w:hAnsi="Times New Roman"/>
          <w:sz w:val="24"/>
          <w:szCs w:val="24"/>
        </w:rPr>
        <w:t>2</w:t>
      </w:r>
      <w:r w:rsidR="000F209A">
        <w:rPr>
          <w:rFonts w:ascii="Times New Roman" w:hAnsi="Times New Roman"/>
          <w:sz w:val="24"/>
          <w:szCs w:val="24"/>
        </w:rPr>
        <w:t xml:space="preserve">9 </w:t>
      </w:r>
      <w:r w:rsidR="00A6743F" w:rsidRPr="00245DE5">
        <w:rPr>
          <w:rFonts w:ascii="Times New Roman" w:hAnsi="Times New Roman"/>
          <w:sz w:val="24"/>
          <w:szCs w:val="24"/>
        </w:rPr>
        <w:t xml:space="preserve">de </w:t>
      </w:r>
      <w:r w:rsidR="00184F51">
        <w:rPr>
          <w:rFonts w:ascii="Times New Roman" w:hAnsi="Times New Roman"/>
          <w:sz w:val="24"/>
          <w:szCs w:val="24"/>
        </w:rPr>
        <w:t>setembro de</w:t>
      </w:r>
      <w:r w:rsidR="00245DE5">
        <w:rPr>
          <w:rFonts w:ascii="Times New Roman" w:hAnsi="Times New Roman"/>
          <w:sz w:val="24"/>
          <w:szCs w:val="24"/>
        </w:rPr>
        <w:t xml:space="preserve"> 20</w:t>
      </w:r>
      <w:r w:rsidR="000F2BA0">
        <w:rPr>
          <w:rFonts w:ascii="Times New Roman" w:hAnsi="Times New Roman"/>
          <w:sz w:val="24"/>
          <w:szCs w:val="24"/>
        </w:rPr>
        <w:t>2</w:t>
      </w:r>
      <w:r w:rsidR="00107213">
        <w:rPr>
          <w:rFonts w:ascii="Times New Roman" w:hAnsi="Times New Roman"/>
          <w:sz w:val="24"/>
          <w:szCs w:val="24"/>
        </w:rPr>
        <w:t>5</w:t>
      </w:r>
      <w:r w:rsidR="00A6743F" w:rsidRPr="00245DE5">
        <w:rPr>
          <w:rFonts w:ascii="Times New Roman" w:hAnsi="Times New Roman"/>
          <w:sz w:val="24"/>
          <w:szCs w:val="24"/>
        </w:rPr>
        <w:t>.</w:t>
      </w:r>
    </w:p>
    <w:p w14:paraId="417E681A" w14:textId="77777777" w:rsidR="00FA58A7" w:rsidRDefault="00FA58A7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7BFBC60E" w14:textId="77777777" w:rsidR="00135EBC" w:rsidRDefault="00135EBC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1D88DD46" w14:textId="77777777" w:rsidR="00135EBC" w:rsidRDefault="00135EBC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698D13D9" w14:textId="77777777" w:rsidR="0014660A" w:rsidRDefault="0014660A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159C22CD" w14:textId="77777777" w:rsidR="00012AB5" w:rsidRDefault="00012AB5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0864179D" w14:textId="77777777" w:rsidR="00012AB5" w:rsidRDefault="00012AB5" w:rsidP="00FA58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2C10488A" w14:textId="60612A1B" w:rsidR="00E60D8A" w:rsidRDefault="00FD2678" w:rsidP="00FD2678">
      <w:pPr>
        <w:pStyle w:val="SemEspaamento"/>
        <w:rPr>
          <w:lang w:eastAsia="pt-BR"/>
        </w:rPr>
      </w:pPr>
      <w:r>
        <w:rPr>
          <w:lang w:eastAsia="pt-BR"/>
        </w:rPr>
        <w:t xml:space="preserve">                                                                      </w:t>
      </w:r>
      <w:r w:rsidR="00E60D8A">
        <w:rPr>
          <w:lang w:eastAsia="pt-BR"/>
        </w:rPr>
        <w:t>Paulo Lopes</w:t>
      </w:r>
    </w:p>
    <w:p w14:paraId="07BBAEA0" w14:textId="78F74C8F" w:rsidR="00E60D8A" w:rsidRDefault="00FD2678" w:rsidP="00FD2678">
      <w:pPr>
        <w:pStyle w:val="SemEspaamento"/>
        <w:rPr>
          <w:lang w:eastAsia="pt-BR"/>
        </w:rPr>
      </w:pPr>
      <w:r>
        <w:rPr>
          <w:lang w:eastAsia="pt-BR"/>
        </w:rPr>
        <w:t xml:space="preserve">                                                                    </w:t>
      </w:r>
      <w:r w:rsidR="00E60D8A">
        <w:rPr>
          <w:lang w:eastAsia="pt-BR"/>
        </w:rPr>
        <w:t xml:space="preserve">Vereador Rede </w:t>
      </w:r>
    </w:p>
    <w:p w14:paraId="33FF9588" w14:textId="77777777" w:rsidR="00FD2678" w:rsidRDefault="00FD2678" w:rsidP="00FD2678">
      <w:pPr>
        <w:pStyle w:val="SemEspaamento"/>
        <w:rPr>
          <w:lang w:eastAsia="pt-BR"/>
        </w:rPr>
      </w:pPr>
    </w:p>
    <w:p w14:paraId="4626F775" w14:textId="77777777" w:rsidR="00E60D8A" w:rsidRDefault="00E60D8A" w:rsidP="00E60D8A">
      <w:pPr>
        <w:spacing w:line="360" w:lineRule="auto"/>
        <w:jc w:val="both"/>
        <w:rPr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E60D8A" w14:paraId="7E094B36" w14:textId="77777777" w:rsidTr="00732198">
        <w:tc>
          <w:tcPr>
            <w:tcW w:w="4671" w:type="dxa"/>
          </w:tcPr>
          <w:p w14:paraId="5FF01A58" w14:textId="77777777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  <w:r>
              <w:rPr>
                <w:lang w:eastAsia="pt-BR"/>
              </w:rPr>
              <w:t>Adão Marcos Batista Rezende</w:t>
            </w:r>
          </w:p>
          <w:p w14:paraId="192F8FD1" w14:textId="77777777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  <w:r>
              <w:rPr>
                <w:lang w:eastAsia="pt-BR"/>
              </w:rPr>
              <w:t>Vereador PL</w:t>
            </w:r>
          </w:p>
          <w:p w14:paraId="50AD0357" w14:textId="77777777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</w:p>
        </w:tc>
        <w:tc>
          <w:tcPr>
            <w:tcW w:w="4672" w:type="dxa"/>
          </w:tcPr>
          <w:p w14:paraId="18660636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  <w:r>
              <w:rPr>
                <w:lang w:eastAsia="pt-BR"/>
              </w:rPr>
              <w:t>Bruno Peron</w:t>
            </w:r>
          </w:p>
          <w:p w14:paraId="49544558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  <w:r>
              <w:rPr>
                <w:lang w:eastAsia="pt-BR"/>
              </w:rPr>
              <w:t>Vereador PSB</w:t>
            </w:r>
          </w:p>
          <w:p w14:paraId="1873AD75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1FB7E4A2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3C5732CF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1D0904C9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</w:tc>
      </w:tr>
      <w:tr w:rsidR="00E60D8A" w14:paraId="28B93BC0" w14:textId="77777777" w:rsidTr="00732198">
        <w:tc>
          <w:tcPr>
            <w:tcW w:w="4671" w:type="dxa"/>
          </w:tcPr>
          <w:p w14:paraId="45975FA9" w14:textId="77777777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  <w:r>
              <w:rPr>
                <w:lang w:eastAsia="pt-BR"/>
              </w:rPr>
              <w:t>Clodoaldo José Fernandes</w:t>
            </w:r>
          </w:p>
          <w:p w14:paraId="5B3DB8C6" w14:textId="77777777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  <w:r>
              <w:rPr>
                <w:lang w:eastAsia="pt-BR"/>
              </w:rPr>
              <w:t>Vereador União</w:t>
            </w:r>
          </w:p>
        </w:tc>
        <w:tc>
          <w:tcPr>
            <w:tcW w:w="4672" w:type="dxa"/>
          </w:tcPr>
          <w:p w14:paraId="69E670B9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  <w:r>
              <w:rPr>
                <w:lang w:eastAsia="pt-BR"/>
              </w:rPr>
              <w:t>Fabiano do Gás</w:t>
            </w:r>
          </w:p>
          <w:p w14:paraId="487F5F85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  <w:r>
              <w:rPr>
                <w:lang w:eastAsia="pt-BR"/>
              </w:rPr>
              <w:t>Vereador PP</w:t>
            </w:r>
          </w:p>
          <w:p w14:paraId="08D234D4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7F8008AE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5F07B4C0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50549D38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3BF3039C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598043E3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</w:tc>
      </w:tr>
      <w:tr w:rsidR="00E60D8A" w14:paraId="252AC68A" w14:textId="77777777" w:rsidTr="00732198">
        <w:tc>
          <w:tcPr>
            <w:tcW w:w="4671" w:type="dxa"/>
          </w:tcPr>
          <w:p w14:paraId="6535F7E2" w14:textId="77777777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  <w:r>
              <w:rPr>
                <w:lang w:eastAsia="pt-BR"/>
              </w:rPr>
              <w:t>Marcos Nunes</w:t>
            </w:r>
          </w:p>
          <w:p w14:paraId="62738FB6" w14:textId="77777777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  <w:r>
              <w:rPr>
                <w:lang w:eastAsia="pt-BR"/>
              </w:rPr>
              <w:t>Vereador PSB</w:t>
            </w:r>
          </w:p>
        </w:tc>
        <w:tc>
          <w:tcPr>
            <w:tcW w:w="4672" w:type="dxa"/>
          </w:tcPr>
          <w:p w14:paraId="065D2791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  <w:r>
              <w:rPr>
                <w:lang w:eastAsia="pt-BR"/>
              </w:rPr>
              <w:t>Ricardo Barbosa</w:t>
            </w:r>
          </w:p>
          <w:p w14:paraId="3EC38F1D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  <w:r>
              <w:rPr>
                <w:lang w:eastAsia="pt-BR"/>
              </w:rPr>
              <w:t xml:space="preserve">Vereador MDB </w:t>
            </w:r>
          </w:p>
          <w:p w14:paraId="29311EF4" w14:textId="77777777" w:rsidR="00E42960" w:rsidRDefault="00E42960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6F56102B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53B72A25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34D8B644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  <w:p w14:paraId="78D52CF6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</w:p>
        </w:tc>
      </w:tr>
      <w:tr w:rsidR="00E60D8A" w14:paraId="6237EE2C" w14:textId="77777777" w:rsidTr="00732198">
        <w:tc>
          <w:tcPr>
            <w:tcW w:w="4671" w:type="dxa"/>
          </w:tcPr>
          <w:p w14:paraId="66D75B0E" w14:textId="6ECD1E18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  <w:proofErr w:type="spellStart"/>
            <w:r>
              <w:rPr>
                <w:lang w:eastAsia="pt-BR"/>
              </w:rPr>
              <w:lastRenderedPageBreak/>
              <w:t>Polleyka</w:t>
            </w:r>
            <w:proofErr w:type="spellEnd"/>
            <w:r>
              <w:rPr>
                <w:lang w:eastAsia="pt-BR"/>
              </w:rPr>
              <w:t xml:space="preserve"> Fraga</w:t>
            </w:r>
          </w:p>
          <w:p w14:paraId="6B2DFA26" w14:textId="77777777" w:rsidR="00E60D8A" w:rsidRDefault="00E60D8A" w:rsidP="00E60D8A">
            <w:pPr>
              <w:pStyle w:val="SemEspaamento"/>
              <w:ind w:left="604"/>
              <w:rPr>
                <w:lang w:eastAsia="pt-BR"/>
              </w:rPr>
            </w:pPr>
            <w:r>
              <w:rPr>
                <w:lang w:eastAsia="pt-BR"/>
              </w:rPr>
              <w:t>Vereadora União</w:t>
            </w:r>
          </w:p>
        </w:tc>
        <w:tc>
          <w:tcPr>
            <w:tcW w:w="4672" w:type="dxa"/>
          </w:tcPr>
          <w:p w14:paraId="5DE261D7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  <w:r>
              <w:rPr>
                <w:lang w:eastAsia="pt-BR"/>
              </w:rPr>
              <w:t>Renato Lopes</w:t>
            </w:r>
          </w:p>
          <w:p w14:paraId="50D04D72" w14:textId="77777777" w:rsidR="00E60D8A" w:rsidRDefault="00E60D8A" w:rsidP="00E60D8A">
            <w:pPr>
              <w:pStyle w:val="SemEspaamento"/>
              <w:ind w:firstLine="722"/>
              <w:rPr>
                <w:lang w:eastAsia="pt-BR"/>
              </w:rPr>
            </w:pPr>
            <w:r>
              <w:rPr>
                <w:lang w:eastAsia="pt-BR"/>
              </w:rPr>
              <w:t xml:space="preserve">Vereador União </w:t>
            </w:r>
          </w:p>
        </w:tc>
      </w:tr>
      <w:tr w:rsidR="00E60D8A" w14:paraId="6CD74CE3" w14:textId="77777777" w:rsidTr="00732198">
        <w:tc>
          <w:tcPr>
            <w:tcW w:w="4671" w:type="dxa"/>
          </w:tcPr>
          <w:p w14:paraId="16B8ED12" w14:textId="77777777" w:rsidR="00E60D8A" w:rsidRDefault="00E60D8A" w:rsidP="00E60D8A">
            <w:pPr>
              <w:spacing w:line="360" w:lineRule="auto"/>
              <w:ind w:left="604"/>
              <w:jc w:val="center"/>
              <w:rPr>
                <w:lang w:eastAsia="pt-BR"/>
              </w:rPr>
            </w:pPr>
          </w:p>
        </w:tc>
        <w:tc>
          <w:tcPr>
            <w:tcW w:w="4672" w:type="dxa"/>
          </w:tcPr>
          <w:p w14:paraId="4F6B9245" w14:textId="77777777" w:rsidR="00E60D8A" w:rsidRDefault="00E60D8A" w:rsidP="00E60D8A">
            <w:pPr>
              <w:spacing w:line="360" w:lineRule="auto"/>
              <w:ind w:firstLine="722"/>
              <w:jc w:val="center"/>
              <w:rPr>
                <w:lang w:eastAsia="pt-BR"/>
              </w:rPr>
            </w:pPr>
          </w:p>
        </w:tc>
      </w:tr>
    </w:tbl>
    <w:p w14:paraId="1AAD88EB" w14:textId="77777777" w:rsidR="00E60D8A" w:rsidRDefault="00E60D8A" w:rsidP="00E60D8A">
      <w:pPr>
        <w:spacing w:line="360" w:lineRule="auto"/>
        <w:jc w:val="both"/>
        <w:rPr>
          <w:lang w:eastAsia="pt-BR"/>
        </w:rPr>
      </w:pPr>
    </w:p>
    <w:p w14:paraId="0E6A5AF1" w14:textId="77777777" w:rsidR="00E60D8A" w:rsidRDefault="00E60D8A" w:rsidP="00E60D8A">
      <w:pPr>
        <w:spacing w:line="360" w:lineRule="auto"/>
        <w:jc w:val="both"/>
        <w:rPr>
          <w:lang w:eastAsia="pt-BR"/>
        </w:rPr>
      </w:pPr>
    </w:p>
    <w:p w14:paraId="212F928A" w14:textId="77777777" w:rsidR="00E60D8A" w:rsidRDefault="00E60D8A" w:rsidP="00E60D8A">
      <w:pPr>
        <w:spacing w:line="360" w:lineRule="auto"/>
        <w:jc w:val="both"/>
        <w:rPr>
          <w:lang w:eastAsia="pt-BR"/>
        </w:rPr>
      </w:pPr>
    </w:p>
    <w:p w14:paraId="39157A72" w14:textId="77777777" w:rsidR="00E60D8A" w:rsidRDefault="00E60D8A" w:rsidP="00E60D8A">
      <w:pPr>
        <w:spacing w:line="360" w:lineRule="auto"/>
        <w:jc w:val="both"/>
        <w:rPr>
          <w:lang w:eastAsia="pt-BR"/>
        </w:rPr>
      </w:pPr>
    </w:p>
    <w:p w14:paraId="080737BE" w14:textId="77777777" w:rsidR="00E60D8A" w:rsidRDefault="00E60D8A" w:rsidP="00E60D8A">
      <w:pPr>
        <w:spacing w:line="360" w:lineRule="auto"/>
        <w:jc w:val="both"/>
        <w:rPr>
          <w:lang w:eastAsia="pt-BR"/>
        </w:rPr>
      </w:pPr>
      <w:r>
        <w:rPr>
          <w:lang w:eastAsia="pt-BR"/>
        </w:rPr>
        <w:t xml:space="preserve">Obs. Assinaturas referente ao projeto número /GAB. Paulinho </w:t>
      </w:r>
    </w:p>
    <w:p w14:paraId="13151D43" w14:textId="77777777" w:rsidR="00E60D8A" w:rsidRDefault="00E60D8A" w:rsidP="00E134B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CDF08AE" w14:textId="77777777" w:rsidR="00266DE8" w:rsidRPr="00CB2DE8" w:rsidRDefault="00266DE8" w:rsidP="00FA58A7">
      <w:pPr>
        <w:spacing w:after="0" w:line="360" w:lineRule="auto"/>
        <w:rPr>
          <w:b/>
        </w:rPr>
      </w:pPr>
    </w:p>
    <w:p w14:paraId="73A5E609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19F28B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4ED239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A6C552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30BDCB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09EEA7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C4E4EC8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62160E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04AC3D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D56A23" w14:textId="77777777" w:rsidR="005B2142" w:rsidRDefault="005B2142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3377D1" w14:textId="77777777" w:rsidR="000F209A" w:rsidRDefault="000F209A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573056" w14:textId="77777777" w:rsidR="000F209A" w:rsidRDefault="000F209A" w:rsidP="008B443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96170B" w14:textId="37885CA6" w:rsidR="000904C4" w:rsidRPr="000904C4" w:rsidRDefault="000904C4" w:rsidP="008B4438">
      <w:pPr>
        <w:jc w:val="center"/>
        <w:rPr>
          <w:rFonts w:ascii="Times New Roman" w:hAnsi="Times New Roman"/>
          <w:b/>
          <w:sz w:val="28"/>
          <w:szCs w:val="28"/>
        </w:rPr>
      </w:pPr>
      <w:r w:rsidRPr="000904C4">
        <w:rPr>
          <w:rFonts w:ascii="Times New Roman" w:hAnsi="Times New Roman"/>
          <w:b/>
          <w:sz w:val="28"/>
          <w:szCs w:val="28"/>
        </w:rPr>
        <w:t>Justificativa</w:t>
      </w:r>
    </w:p>
    <w:p w14:paraId="3595E711" w14:textId="477E2327" w:rsidR="00627958" w:rsidRDefault="00496F0B" w:rsidP="004003E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 presente projeto se justifica </w:t>
      </w:r>
      <w:r w:rsidR="004003E9">
        <w:rPr>
          <w:rFonts w:ascii="Times New Roman" w:hAnsi="Times New Roman"/>
          <w:sz w:val="24"/>
          <w:szCs w:val="24"/>
        </w:rPr>
        <w:t xml:space="preserve">uma vez que o Rotary club é uma associação sem fins lucrativos que presta serviço social e humanitária em nosso município a décadas. Outrossim a </w:t>
      </w:r>
      <w:hyperlink r:id="rId7" w:history="1">
        <w:r w:rsidR="00627958" w:rsidRPr="00627958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LEI Nº 5.575, DE 17 DE DEZEMBRO DE 1969.</w:t>
        </w:r>
      </w:hyperlink>
      <w:r w:rsidR="004003E9">
        <w:rPr>
          <w:rFonts w:ascii="Times New Roman" w:hAnsi="Times New Roman"/>
          <w:sz w:val="24"/>
          <w:szCs w:val="24"/>
        </w:rPr>
        <w:t xml:space="preserve"> Já reconheceu a instituição a âmbito nacional.</w:t>
      </w:r>
    </w:p>
    <w:p w14:paraId="7A96914C" w14:textId="4DBAEAC1" w:rsidR="00C95DD0" w:rsidRPr="00627958" w:rsidRDefault="004003E9" w:rsidP="00C95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declaração de utilidade pública do Rotary Clube de </w:t>
      </w:r>
      <w:r w:rsidR="00373B4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lto Araguaia e Santa Rita do Araguaia é uma forma de reconhece e homenagear essa instituição </w:t>
      </w:r>
      <w:r w:rsidR="00373B46">
        <w:rPr>
          <w:rFonts w:ascii="Times New Roman" w:hAnsi="Times New Roman"/>
          <w:sz w:val="24"/>
          <w:szCs w:val="24"/>
        </w:rPr>
        <w:t>e seus</w:t>
      </w:r>
      <w:r w:rsidR="00161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associados </w:t>
      </w:r>
      <w:r w:rsidR="0016158A">
        <w:rPr>
          <w:rFonts w:ascii="Times New Roman" w:hAnsi="Times New Roman"/>
          <w:sz w:val="24"/>
          <w:szCs w:val="24"/>
        </w:rPr>
        <w:t xml:space="preserve">pelo brilhante serviço </w:t>
      </w:r>
      <w:r w:rsidR="00C95DD0">
        <w:rPr>
          <w:rFonts w:ascii="Times New Roman" w:hAnsi="Times New Roman"/>
          <w:sz w:val="24"/>
          <w:szCs w:val="24"/>
        </w:rPr>
        <w:t xml:space="preserve">e trabalho social prestado em nosso município. </w:t>
      </w:r>
    </w:p>
    <w:p w14:paraId="5DFA8EFB" w14:textId="77777777" w:rsidR="00266DE8" w:rsidRPr="00245DE5" w:rsidRDefault="00266DE8" w:rsidP="00266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B8B8A6" w14:textId="77777777" w:rsidR="00135EBC" w:rsidRDefault="00135EBC" w:rsidP="00266DE8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45C7E19C" w14:textId="77777777" w:rsidR="00012AB5" w:rsidRDefault="00012AB5" w:rsidP="00266DE8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130341FB" w14:textId="77777777" w:rsidR="00012AB5" w:rsidRDefault="00012AB5" w:rsidP="00266DE8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704C284B" w14:textId="529BFAD1" w:rsidR="00266DE8" w:rsidRPr="00CB2DE8" w:rsidRDefault="00266DE8" w:rsidP="00266DE8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  <w:r w:rsidRPr="00245DE5">
        <w:rPr>
          <w:rFonts w:ascii="Times New Roman" w:hAnsi="Times New Roman"/>
          <w:sz w:val="24"/>
          <w:szCs w:val="24"/>
        </w:rPr>
        <w:t xml:space="preserve">Alto Araguaia, </w:t>
      </w:r>
      <w:r w:rsidR="00C45D95">
        <w:rPr>
          <w:rFonts w:ascii="Times New Roman" w:hAnsi="Times New Roman"/>
          <w:sz w:val="24"/>
          <w:szCs w:val="24"/>
        </w:rPr>
        <w:t>2</w:t>
      </w:r>
      <w:r w:rsidR="00C95DD0">
        <w:rPr>
          <w:rFonts w:ascii="Times New Roman" w:hAnsi="Times New Roman"/>
          <w:sz w:val="24"/>
          <w:szCs w:val="24"/>
        </w:rPr>
        <w:t xml:space="preserve">9 </w:t>
      </w:r>
      <w:r w:rsidRPr="00245DE5">
        <w:rPr>
          <w:rFonts w:ascii="Times New Roman" w:hAnsi="Times New Roman"/>
          <w:sz w:val="24"/>
          <w:szCs w:val="24"/>
        </w:rPr>
        <w:t xml:space="preserve">de </w:t>
      </w:r>
      <w:r w:rsidR="00C95DD0">
        <w:rPr>
          <w:rFonts w:ascii="Times New Roman" w:hAnsi="Times New Roman"/>
          <w:sz w:val="24"/>
          <w:szCs w:val="24"/>
        </w:rPr>
        <w:t>setembro de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35EBC">
        <w:rPr>
          <w:rFonts w:ascii="Times New Roman" w:hAnsi="Times New Roman"/>
          <w:sz w:val="24"/>
          <w:szCs w:val="24"/>
        </w:rPr>
        <w:t>5</w:t>
      </w:r>
      <w:r w:rsidRPr="00245DE5">
        <w:rPr>
          <w:rFonts w:ascii="Times New Roman" w:hAnsi="Times New Roman"/>
          <w:sz w:val="24"/>
          <w:szCs w:val="24"/>
        </w:rPr>
        <w:t>.</w:t>
      </w:r>
    </w:p>
    <w:p w14:paraId="4C487EB8" w14:textId="77777777" w:rsidR="00266DE8" w:rsidRDefault="00266DE8" w:rsidP="00186E2D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BABBC01" w14:textId="77777777" w:rsidR="00135EBC" w:rsidRDefault="00135EBC" w:rsidP="007B75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46992C6C" w14:textId="77777777" w:rsidR="00012AB5" w:rsidRDefault="00012AB5" w:rsidP="007B75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1B330144" w14:textId="77777777" w:rsidR="00012AB5" w:rsidRDefault="00012AB5" w:rsidP="007B75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09C2BB57" w14:textId="77777777" w:rsidR="00135EBC" w:rsidRDefault="00135EBC" w:rsidP="007B75A7">
      <w:pPr>
        <w:spacing w:after="0" w:line="360" w:lineRule="auto"/>
        <w:ind w:firstLine="2410"/>
        <w:jc w:val="right"/>
        <w:rPr>
          <w:rFonts w:ascii="Times New Roman" w:hAnsi="Times New Roman"/>
          <w:sz w:val="24"/>
          <w:szCs w:val="24"/>
        </w:rPr>
      </w:pPr>
    </w:p>
    <w:p w14:paraId="40EC6D91" w14:textId="2845928D" w:rsidR="008842FB" w:rsidRPr="008842FB" w:rsidRDefault="00C95DD0" w:rsidP="008842F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PAULO LOPES RODRIGUES </w:t>
      </w:r>
    </w:p>
    <w:p w14:paraId="007D97D2" w14:textId="55DE8D04" w:rsidR="008842FB" w:rsidRPr="008842FB" w:rsidRDefault="008842FB" w:rsidP="008842F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42FB"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="00C95DD0">
        <w:rPr>
          <w:rFonts w:ascii="Times New Roman" w:hAnsi="Times New Roman"/>
          <w:b/>
          <w:bCs/>
          <w:sz w:val="24"/>
          <w:szCs w:val="24"/>
        </w:rPr>
        <w:t>REDE</w:t>
      </w:r>
    </w:p>
    <w:sectPr w:rsidR="008842FB" w:rsidRPr="008842FB" w:rsidSect="00CB2DE8">
      <w:headerReference w:type="default" r:id="rId8"/>
      <w:pgSz w:w="11906" w:h="16838"/>
      <w:pgMar w:top="311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C3E1" w14:textId="77777777" w:rsidR="00996988" w:rsidRDefault="00996988" w:rsidP="00012AB5">
      <w:pPr>
        <w:spacing w:after="0" w:line="240" w:lineRule="auto"/>
      </w:pPr>
      <w:r>
        <w:separator/>
      </w:r>
    </w:p>
  </w:endnote>
  <w:endnote w:type="continuationSeparator" w:id="0">
    <w:p w14:paraId="3BF3874B" w14:textId="77777777" w:rsidR="00996988" w:rsidRDefault="00996988" w:rsidP="0001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E54B" w14:textId="77777777" w:rsidR="00996988" w:rsidRDefault="00996988" w:rsidP="00012AB5">
      <w:pPr>
        <w:spacing w:after="0" w:line="240" w:lineRule="auto"/>
      </w:pPr>
      <w:r>
        <w:separator/>
      </w:r>
    </w:p>
  </w:footnote>
  <w:footnote w:type="continuationSeparator" w:id="0">
    <w:p w14:paraId="41BBA725" w14:textId="77777777" w:rsidR="00996988" w:rsidRDefault="00996988" w:rsidP="0001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7EA9" w14:textId="77777777" w:rsidR="00012AB5" w:rsidRDefault="00012AB5" w:rsidP="00012AB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441FF8DA" w14:textId="77777777" w:rsidR="00012AB5" w:rsidRDefault="00012AB5" w:rsidP="00012AB5">
    <w:pPr>
      <w:pStyle w:val="Cabealho"/>
      <w:jc w:val="center"/>
      <w:rPr>
        <w:rFonts w:ascii="Franklin Gothic Medium" w:hAnsi="Franklin Gothic Medium" w:cs="Tahoma"/>
        <w:b/>
        <w:spacing w:val="20"/>
      </w:rPr>
    </w:pPr>
    <w:r>
      <w:rPr>
        <w:rFonts w:ascii="Franklin Gothic Medium" w:hAnsi="Franklin Gothic Medium" w:cs="Tahoma"/>
        <w:b/>
        <w:noProof/>
        <w:spacing w:val="20"/>
        <w:lang w:eastAsia="pt-BR"/>
      </w:rPr>
      <w:drawing>
        <wp:anchor distT="0" distB="0" distL="114300" distR="114300" simplePos="0" relativeHeight="251659264" behindDoc="1" locked="0" layoutInCell="1" allowOverlap="1" wp14:anchorId="04364E90" wp14:editId="3270AFFF">
          <wp:simplePos x="0" y="0"/>
          <wp:positionH relativeFrom="column">
            <wp:posOffset>2286000</wp:posOffset>
          </wp:positionH>
          <wp:positionV relativeFrom="paragraph">
            <wp:posOffset>-294005</wp:posOffset>
          </wp:positionV>
          <wp:extent cx="671830" cy="828040"/>
          <wp:effectExtent l="0" t="0" r="0" b="0"/>
          <wp:wrapNone/>
          <wp:docPr id="1" name="Imagem 1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AACC6" w14:textId="77777777" w:rsidR="00012AB5" w:rsidRDefault="00012AB5" w:rsidP="00012AB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5DE2D8C8" w14:textId="77777777" w:rsidR="00012AB5" w:rsidRDefault="00012AB5" w:rsidP="00012AB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62A35AFA" w14:textId="77777777" w:rsidR="00012AB5" w:rsidRDefault="00012AB5" w:rsidP="00012AB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2FE61F5C" w14:textId="77777777" w:rsidR="00012AB5" w:rsidRPr="003C6E69" w:rsidRDefault="00012AB5" w:rsidP="00012AB5">
    <w:pPr>
      <w:pStyle w:val="Cabealho"/>
      <w:jc w:val="center"/>
      <w:rPr>
        <w:rFonts w:ascii="Times New Roman" w:hAnsi="Times New Roman"/>
        <w:b/>
        <w:spacing w:val="20"/>
        <w:sz w:val="24"/>
        <w:szCs w:val="24"/>
      </w:rPr>
    </w:pPr>
    <w:r w:rsidRPr="003C6E69">
      <w:rPr>
        <w:rFonts w:ascii="Times New Roman" w:hAnsi="Times New Roman"/>
        <w:b/>
        <w:spacing w:val="20"/>
        <w:sz w:val="24"/>
        <w:szCs w:val="24"/>
      </w:rPr>
      <w:t>ESTADO DE MATO GROSSO</w:t>
    </w:r>
  </w:p>
  <w:p w14:paraId="2A4DCD89" w14:textId="77777777" w:rsidR="00012AB5" w:rsidRPr="003C6E69" w:rsidRDefault="00012AB5" w:rsidP="00012AB5">
    <w:pPr>
      <w:pStyle w:val="Cabealho"/>
      <w:jc w:val="center"/>
      <w:rPr>
        <w:rFonts w:ascii="Times New Roman" w:hAnsi="Times New Roman"/>
        <w:b/>
        <w:spacing w:val="20"/>
        <w:sz w:val="24"/>
        <w:szCs w:val="24"/>
      </w:rPr>
    </w:pPr>
    <w:r w:rsidRPr="003C6E69">
      <w:rPr>
        <w:rFonts w:ascii="Times New Roman" w:hAnsi="Times New Roman"/>
        <w:b/>
        <w:spacing w:val="20"/>
        <w:sz w:val="24"/>
        <w:szCs w:val="24"/>
      </w:rPr>
      <w:t>PODER LEGISLATIVO</w:t>
    </w:r>
  </w:p>
  <w:p w14:paraId="05D2D4B1" w14:textId="77777777" w:rsidR="00012AB5" w:rsidRPr="003C6E69" w:rsidRDefault="00012AB5" w:rsidP="00012AB5">
    <w:pPr>
      <w:pStyle w:val="Cabealho"/>
      <w:jc w:val="center"/>
      <w:rPr>
        <w:rFonts w:ascii="Times New Roman" w:hAnsi="Times New Roman"/>
        <w:b/>
        <w:spacing w:val="20"/>
        <w:sz w:val="24"/>
        <w:szCs w:val="24"/>
      </w:rPr>
    </w:pPr>
    <w:r w:rsidRPr="003C6E69">
      <w:rPr>
        <w:rFonts w:ascii="Times New Roman" w:hAnsi="Times New Roman"/>
        <w:b/>
        <w:spacing w:val="20"/>
        <w:sz w:val="24"/>
        <w:szCs w:val="24"/>
      </w:rPr>
      <w:t>CÂMARA MUNICIPAL DE ALTO ARAGUAIA</w:t>
    </w:r>
  </w:p>
  <w:p w14:paraId="41293EDB" w14:textId="77777777" w:rsidR="00012AB5" w:rsidRDefault="00012A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BE"/>
    <w:rsid w:val="00004EAD"/>
    <w:rsid w:val="00012AB5"/>
    <w:rsid w:val="00015D30"/>
    <w:rsid w:val="000904C4"/>
    <w:rsid w:val="000B10A0"/>
    <w:rsid w:val="000E2A9D"/>
    <w:rsid w:val="000F209A"/>
    <w:rsid w:val="000F2BA0"/>
    <w:rsid w:val="00107213"/>
    <w:rsid w:val="0013426D"/>
    <w:rsid w:val="00135EBC"/>
    <w:rsid w:val="0014660A"/>
    <w:rsid w:val="00152E81"/>
    <w:rsid w:val="0016158A"/>
    <w:rsid w:val="00184F51"/>
    <w:rsid w:val="00185BF7"/>
    <w:rsid w:val="00186E2D"/>
    <w:rsid w:val="001A61A8"/>
    <w:rsid w:val="001C6C18"/>
    <w:rsid w:val="001F26AC"/>
    <w:rsid w:val="00211755"/>
    <w:rsid w:val="00245DE5"/>
    <w:rsid w:val="002503AC"/>
    <w:rsid w:val="00266DE8"/>
    <w:rsid w:val="0027102B"/>
    <w:rsid w:val="00280AB4"/>
    <w:rsid w:val="00286E20"/>
    <w:rsid w:val="002939BC"/>
    <w:rsid w:val="002A57E0"/>
    <w:rsid w:val="002B12F4"/>
    <w:rsid w:val="002C0C28"/>
    <w:rsid w:val="002C29D0"/>
    <w:rsid w:val="003458A5"/>
    <w:rsid w:val="00346729"/>
    <w:rsid w:val="00372239"/>
    <w:rsid w:val="00373B46"/>
    <w:rsid w:val="00385166"/>
    <w:rsid w:val="00396873"/>
    <w:rsid w:val="003A7BE1"/>
    <w:rsid w:val="003B0E5E"/>
    <w:rsid w:val="003D1EE8"/>
    <w:rsid w:val="004003E9"/>
    <w:rsid w:val="00404771"/>
    <w:rsid w:val="00435529"/>
    <w:rsid w:val="00496F0B"/>
    <w:rsid w:val="004F45D3"/>
    <w:rsid w:val="005060F4"/>
    <w:rsid w:val="00514FEF"/>
    <w:rsid w:val="0053525B"/>
    <w:rsid w:val="00574BCC"/>
    <w:rsid w:val="0057748A"/>
    <w:rsid w:val="005B2142"/>
    <w:rsid w:val="005D7F3A"/>
    <w:rsid w:val="005E79E4"/>
    <w:rsid w:val="00602839"/>
    <w:rsid w:val="00627958"/>
    <w:rsid w:val="00651F07"/>
    <w:rsid w:val="006612D8"/>
    <w:rsid w:val="00665E0D"/>
    <w:rsid w:val="00670D87"/>
    <w:rsid w:val="006B1F3B"/>
    <w:rsid w:val="006C1FE9"/>
    <w:rsid w:val="006C2A4A"/>
    <w:rsid w:val="006C72CE"/>
    <w:rsid w:val="006D2380"/>
    <w:rsid w:val="006D5BD6"/>
    <w:rsid w:val="00730AF4"/>
    <w:rsid w:val="00730B7E"/>
    <w:rsid w:val="00792DB3"/>
    <w:rsid w:val="007A3C8D"/>
    <w:rsid w:val="007B75A7"/>
    <w:rsid w:val="00816294"/>
    <w:rsid w:val="008838C6"/>
    <w:rsid w:val="008842FB"/>
    <w:rsid w:val="00886CEA"/>
    <w:rsid w:val="008B216F"/>
    <w:rsid w:val="008B4438"/>
    <w:rsid w:val="008E07E0"/>
    <w:rsid w:val="00935462"/>
    <w:rsid w:val="009434B2"/>
    <w:rsid w:val="009754DB"/>
    <w:rsid w:val="00996988"/>
    <w:rsid w:val="009B71AA"/>
    <w:rsid w:val="009C5FBE"/>
    <w:rsid w:val="00A33512"/>
    <w:rsid w:val="00A56E70"/>
    <w:rsid w:val="00A6743F"/>
    <w:rsid w:val="00A85C09"/>
    <w:rsid w:val="00AB6C47"/>
    <w:rsid w:val="00AD7ED3"/>
    <w:rsid w:val="00B06A55"/>
    <w:rsid w:val="00B07A7C"/>
    <w:rsid w:val="00B12FFD"/>
    <w:rsid w:val="00B61F56"/>
    <w:rsid w:val="00BB5384"/>
    <w:rsid w:val="00BC372D"/>
    <w:rsid w:val="00BC4E9D"/>
    <w:rsid w:val="00BE3AB6"/>
    <w:rsid w:val="00BF2EDC"/>
    <w:rsid w:val="00C35FA6"/>
    <w:rsid w:val="00C45D95"/>
    <w:rsid w:val="00C65D3F"/>
    <w:rsid w:val="00C8737D"/>
    <w:rsid w:val="00C95DD0"/>
    <w:rsid w:val="00CA53C6"/>
    <w:rsid w:val="00CB2DE8"/>
    <w:rsid w:val="00CB6454"/>
    <w:rsid w:val="00D313BF"/>
    <w:rsid w:val="00D40408"/>
    <w:rsid w:val="00D93125"/>
    <w:rsid w:val="00DB5A9E"/>
    <w:rsid w:val="00DD3B56"/>
    <w:rsid w:val="00E00383"/>
    <w:rsid w:val="00E134B3"/>
    <w:rsid w:val="00E42960"/>
    <w:rsid w:val="00E42A29"/>
    <w:rsid w:val="00E50D26"/>
    <w:rsid w:val="00E5642F"/>
    <w:rsid w:val="00E60D8A"/>
    <w:rsid w:val="00EE7B56"/>
    <w:rsid w:val="00F3675A"/>
    <w:rsid w:val="00F51D71"/>
    <w:rsid w:val="00F51D7D"/>
    <w:rsid w:val="00F55EE4"/>
    <w:rsid w:val="00F676AA"/>
    <w:rsid w:val="00F76572"/>
    <w:rsid w:val="00F76692"/>
    <w:rsid w:val="00FA58A7"/>
    <w:rsid w:val="00FD2678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61A"/>
  <w15:docId w15:val="{5C183F89-B125-4F1C-8DD9-13ADEC23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7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nhideWhenUsed/>
    <w:rsid w:val="008E07E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E07E0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E07E0"/>
    <w:rPr>
      <w:rFonts w:ascii="Segoe UI" w:hAnsi="Segoe UI" w:cs="Segoe UI"/>
      <w:sz w:val="18"/>
      <w:szCs w:val="18"/>
      <w:lang w:eastAsia="en-US"/>
    </w:rPr>
  </w:style>
  <w:style w:type="paragraph" w:customStyle="1" w:styleId="ecxmsonormal">
    <w:name w:val="ecxmsonormal"/>
    <w:basedOn w:val="Normal"/>
    <w:rsid w:val="003458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107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2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12AB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12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AB5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6279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795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E60D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5.575-1969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5730-CF95-4277-AA46-6410485B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2024-03-25T22:02:00Z</cp:lastPrinted>
  <dcterms:created xsi:type="dcterms:W3CDTF">2025-09-29T13:48:00Z</dcterms:created>
  <dcterms:modified xsi:type="dcterms:W3CDTF">2025-09-29T13:55:00Z</dcterms:modified>
</cp:coreProperties>
</file>